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line="700" w:lineRule="exact"/>
        <w:ind w:left="0" w:leftChars="0" w:right="0"/>
        <w:jc w:val="center"/>
        <w:textAlignment w:val="auto"/>
        <w:rPr>
          <w:rFonts w:hint="eastAsia" w:ascii="方正小标宋简体" w:eastAsia="方正小标宋简体"/>
          <w:spacing w:val="0"/>
          <w:sz w:val="44"/>
          <w:szCs w:val="44"/>
          <w:u w:val="none"/>
        </w:rPr>
      </w:pPr>
      <w:r>
        <w:rPr>
          <w:rFonts w:hint="eastAsia" w:ascii="方正小标宋简体" w:eastAsia="方正小标宋简体"/>
          <w:spacing w:val="0"/>
          <w:sz w:val="44"/>
          <w:szCs w:val="44"/>
          <w:u w:val="none"/>
          <w:lang w:val="en-US" w:eastAsia="zh-CN"/>
        </w:rPr>
        <w:t>“城中村”改造（盐厂厂部片区）</w:t>
      </w:r>
      <w:r>
        <w:rPr>
          <w:rFonts w:hint="eastAsia" w:ascii="方正小标宋简体" w:eastAsia="方正小标宋简体"/>
          <w:spacing w:val="0"/>
          <w:sz w:val="44"/>
          <w:szCs w:val="44"/>
          <w:u w:val="none"/>
        </w:rPr>
        <w:t>项目</w:t>
      </w:r>
    </w:p>
    <w:p>
      <w:pPr>
        <w:keepNext w:val="0"/>
        <w:keepLines w:val="0"/>
        <w:pageBreakBefore w:val="0"/>
        <w:widowControl w:val="0"/>
        <w:kinsoku/>
        <w:wordWrap/>
        <w:overflowPunct/>
        <w:topLinePunct w:val="0"/>
        <w:autoSpaceDE/>
        <w:autoSpaceDN/>
        <w:bidi w:val="0"/>
        <w:adjustRightInd/>
        <w:snapToGrid/>
        <w:spacing w:line="700" w:lineRule="exact"/>
        <w:ind w:left="0" w:leftChars="0" w:right="0"/>
        <w:jc w:val="center"/>
        <w:textAlignment w:val="auto"/>
        <w:rPr>
          <w:rFonts w:hint="eastAsia" w:ascii="方正小标宋简体" w:hAnsi="方正小标宋简体" w:eastAsia="方正小标宋简体" w:cs="方正小标宋简体"/>
          <w:color w:val="auto"/>
          <w:spacing w:val="0"/>
          <w:sz w:val="44"/>
          <w:szCs w:val="44"/>
          <w:u w:val="none"/>
        </w:rPr>
      </w:pPr>
      <w:r>
        <w:rPr>
          <w:rFonts w:hint="eastAsia" w:ascii="方正小标宋简体" w:eastAsia="方正小标宋简体"/>
          <w:spacing w:val="0"/>
          <w:sz w:val="44"/>
          <w:szCs w:val="44"/>
          <w:u w:val="none"/>
          <w:lang w:eastAsia="zh-CN"/>
        </w:rPr>
        <w:t>国有土地上房屋征收</w:t>
      </w:r>
      <w:r>
        <w:rPr>
          <w:rFonts w:hint="eastAsia" w:ascii="方正小标宋简体" w:hAnsi="方正小标宋简体" w:eastAsia="方正小标宋简体" w:cs="方正小标宋简体"/>
          <w:color w:val="auto"/>
          <w:spacing w:val="0"/>
          <w:sz w:val="44"/>
          <w:szCs w:val="44"/>
          <w:u w:val="none"/>
        </w:rPr>
        <w:t>补偿方案</w:t>
      </w:r>
    </w:p>
    <w:p>
      <w:pPr>
        <w:keepNext w:val="0"/>
        <w:keepLines w:val="0"/>
        <w:pageBreakBefore w:val="0"/>
        <w:widowControl w:val="0"/>
        <w:kinsoku/>
        <w:wordWrap/>
        <w:overflowPunct/>
        <w:topLinePunct w:val="0"/>
        <w:autoSpaceDE/>
        <w:autoSpaceDN/>
        <w:bidi w:val="0"/>
        <w:adjustRightInd/>
        <w:snapToGrid/>
        <w:spacing w:line="700" w:lineRule="exact"/>
        <w:ind w:left="0" w:leftChars="0" w:right="0"/>
        <w:jc w:val="center"/>
        <w:textAlignment w:val="auto"/>
        <w:rPr>
          <w:rFonts w:hint="eastAsia" w:ascii="仿宋_GB2312" w:eastAsia="仿宋_GB2312"/>
          <w:color w:val="auto"/>
          <w:spacing w:val="0"/>
          <w:sz w:val="44"/>
          <w:szCs w:val="44"/>
          <w:u w:val="none"/>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 w:eastAsia="仿宋_GB2312"/>
          <w:color w:val="auto"/>
          <w:spacing w:val="0"/>
          <w:sz w:val="32"/>
          <w:szCs w:val="32"/>
          <w:u w:val="none"/>
        </w:rPr>
      </w:pPr>
      <w:r>
        <w:rPr>
          <w:rStyle w:val="6"/>
          <w:rFonts w:hint="eastAsia" w:ascii="仿宋_GB2312" w:hAnsi="仿宋_GB2312" w:eastAsia="仿宋_GB2312" w:cs="仿宋_GB2312"/>
          <w:b w:val="0"/>
          <w:bCs/>
          <w:sz w:val="32"/>
          <w:szCs w:val="32"/>
        </w:rPr>
        <w:t>为改善</w:t>
      </w:r>
      <w:r>
        <w:rPr>
          <w:rStyle w:val="6"/>
          <w:rFonts w:hint="eastAsia" w:ascii="仿宋_GB2312" w:hAnsi="仿宋_GB2312" w:eastAsia="仿宋_GB2312" w:cs="仿宋_GB2312"/>
          <w:b w:val="0"/>
          <w:bCs/>
          <w:sz w:val="32"/>
          <w:szCs w:val="32"/>
          <w:lang w:val="en-US" w:eastAsia="zh-CN"/>
        </w:rPr>
        <w:t>群众</w:t>
      </w:r>
      <w:r>
        <w:rPr>
          <w:rStyle w:val="6"/>
          <w:rFonts w:hint="eastAsia" w:ascii="仿宋_GB2312" w:hAnsi="仿宋_GB2312" w:eastAsia="仿宋_GB2312" w:cs="仿宋_GB2312"/>
          <w:b w:val="0"/>
          <w:bCs/>
          <w:sz w:val="32"/>
          <w:szCs w:val="32"/>
        </w:rPr>
        <w:t>居住</w:t>
      </w:r>
      <w:r>
        <w:rPr>
          <w:rStyle w:val="6"/>
          <w:rFonts w:hint="eastAsia" w:ascii="仿宋_GB2312" w:hAnsi="仿宋_GB2312" w:eastAsia="仿宋_GB2312" w:cs="仿宋_GB2312"/>
          <w:b w:val="0"/>
          <w:bCs/>
          <w:sz w:val="32"/>
          <w:szCs w:val="32"/>
          <w:lang w:val="en-US" w:eastAsia="zh-CN"/>
        </w:rPr>
        <w:t>条件</w:t>
      </w:r>
      <w:r>
        <w:rPr>
          <w:rStyle w:val="6"/>
          <w:rFonts w:hint="eastAsia" w:ascii="仿宋_GB2312" w:hAnsi="仿宋_GB2312" w:eastAsia="仿宋_GB2312" w:cs="仿宋_GB2312"/>
          <w:b w:val="0"/>
          <w:bCs/>
          <w:sz w:val="32"/>
          <w:szCs w:val="32"/>
        </w:rPr>
        <w:t>，</w:t>
      </w:r>
      <w:r>
        <w:rPr>
          <w:rStyle w:val="6"/>
          <w:rFonts w:hint="eastAsia" w:ascii="仿宋_GB2312" w:hAnsi="仿宋_GB2312" w:eastAsia="仿宋_GB2312" w:cs="仿宋_GB2312"/>
          <w:b w:val="0"/>
          <w:bCs/>
          <w:sz w:val="32"/>
          <w:szCs w:val="32"/>
          <w:lang w:val="en-US" w:eastAsia="zh-CN"/>
        </w:rPr>
        <w:t>补齐基础设施短板</w:t>
      </w:r>
      <w:r>
        <w:rPr>
          <w:rStyle w:val="6"/>
          <w:rFonts w:hint="eastAsia" w:ascii="仿宋_GB2312" w:hAnsi="仿宋_GB2312" w:eastAsia="仿宋_GB2312" w:cs="仿宋_GB2312"/>
          <w:b w:val="0"/>
          <w:bCs/>
          <w:sz w:val="32"/>
          <w:szCs w:val="32"/>
        </w:rPr>
        <w:t>，</w:t>
      </w:r>
      <w:r>
        <w:rPr>
          <w:rStyle w:val="6"/>
          <w:rFonts w:hint="eastAsia" w:ascii="仿宋_GB2312" w:hAnsi="仿宋_GB2312" w:eastAsia="仿宋_GB2312" w:cs="仿宋_GB2312"/>
          <w:b w:val="0"/>
          <w:bCs/>
          <w:sz w:val="32"/>
          <w:szCs w:val="32"/>
          <w:lang w:val="en-US" w:eastAsia="zh-CN"/>
        </w:rPr>
        <w:t>推动城市高质量发展</w:t>
      </w:r>
      <w:r>
        <w:rPr>
          <w:rFonts w:hint="eastAsia" w:ascii="仿宋_GB2312" w:hAnsi="仿宋_GB2312" w:eastAsia="仿宋_GB2312" w:cs="仿宋_GB2312"/>
          <w:color w:val="auto"/>
          <w:sz w:val="32"/>
          <w:szCs w:val="32"/>
          <w:lang w:val="en-US" w:eastAsia="zh-CN"/>
        </w:rPr>
        <w:t>，</w:t>
      </w:r>
      <w:r>
        <w:rPr>
          <w:rFonts w:hint="eastAsia" w:ascii="仿宋_GB2312" w:hAnsi="仿宋" w:eastAsia="仿宋_GB2312" w:cs="仿宋_GB2312"/>
          <w:kern w:val="2"/>
          <w:sz w:val="32"/>
          <w:szCs w:val="32"/>
          <w:lang w:val="en-US" w:eastAsia="zh-CN" w:bidi="ar"/>
        </w:rPr>
        <w:t>我区</w:t>
      </w:r>
      <w:r>
        <w:rPr>
          <w:rFonts w:hint="default" w:ascii="仿宋_GB2312" w:hAnsi="仿宋" w:eastAsia="仿宋_GB2312" w:cs="仿宋_GB2312"/>
          <w:kern w:val="2"/>
          <w:sz w:val="32"/>
          <w:szCs w:val="32"/>
          <w:lang w:val="en-US" w:eastAsia="zh-CN" w:bidi="ar"/>
        </w:rPr>
        <w:t>拟启动</w:t>
      </w:r>
      <w:r>
        <w:rPr>
          <w:rFonts w:hint="eastAsia" w:ascii="仿宋_GB2312" w:hAnsi="仿宋" w:eastAsia="仿宋_GB2312" w:cs="仿宋_GB2312"/>
          <w:kern w:val="2"/>
          <w:sz w:val="32"/>
          <w:szCs w:val="32"/>
          <w:lang w:val="en-US" w:eastAsia="zh-CN" w:bidi="ar"/>
        </w:rPr>
        <w:t>“城中村”改造（盐厂厂部片区）项目</w:t>
      </w:r>
      <w:r>
        <w:rPr>
          <w:rFonts w:hint="eastAsia" w:ascii="仿宋_GB2312" w:hAnsi="宋体" w:eastAsia="仿宋_GB2312" w:cs="Times New Roman"/>
          <w:spacing w:val="0"/>
          <w:sz w:val="32"/>
          <w:szCs w:val="32"/>
          <w:u w:val="none"/>
          <w:lang w:eastAsia="zh-CN"/>
        </w:rPr>
        <w:t>。</w:t>
      </w:r>
      <w:r>
        <w:rPr>
          <w:rFonts w:hint="eastAsia" w:ascii="仿宋_GB2312" w:hAnsi="宋体" w:eastAsia="仿宋_GB2312" w:cs="宋体"/>
          <w:spacing w:val="0"/>
          <w:sz w:val="32"/>
          <w:szCs w:val="32"/>
          <w:u w:val="none"/>
        </w:rPr>
        <w:t>根据《国有土地上房屋征收与补偿条例》（国务院令第590号）</w:t>
      </w:r>
      <w:r>
        <w:rPr>
          <w:rFonts w:hint="eastAsia" w:ascii="仿宋_GB2312" w:hAnsi="宋体" w:eastAsia="仿宋_GB2312" w:cs="宋体"/>
          <w:spacing w:val="0"/>
          <w:sz w:val="32"/>
          <w:szCs w:val="32"/>
          <w:u w:val="none"/>
          <w:lang w:eastAsia="zh-CN"/>
        </w:rPr>
        <w:t>、</w:t>
      </w:r>
      <w:r>
        <w:rPr>
          <w:rFonts w:hint="eastAsia" w:ascii="仿宋_GB2312" w:hAnsi="宋体" w:eastAsia="仿宋_GB2312" w:cs="宋体"/>
          <w:spacing w:val="0"/>
          <w:sz w:val="32"/>
          <w:szCs w:val="32"/>
          <w:u w:val="none"/>
        </w:rPr>
        <w:t>《四川省国有土地上房屋征收与补偿条例》</w:t>
      </w:r>
      <w:r>
        <w:rPr>
          <w:rFonts w:hint="eastAsia" w:ascii="仿宋_GB2312" w:hAnsi="宋体" w:eastAsia="仿宋_GB2312" w:cs="宋体"/>
          <w:spacing w:val="0"/>
          <w:sz w:val="32"/>
          <w:szCs w:val="32"/>
          <w:u w:val="none"/>
          <w:lang w:eastAsia="zh-CN"/>
        </w:rPr>
        <w:t>等相关</w:t>
      </w:r>
      <w:r>
        <w:rPr>
          <w:rFonts w:hint="eastAsia" w:ascii="仿宋_GB2312" w:hAnsi="宋体" w:eastAsia="仿宋_GB2312" w:cs="宋体"/>
          <w:spacing w:val="0"/>
          <w:sz w:val="32"/>
          <w:szCs w:val="32"/>
          <w:u w:val="none"/>
        </w:rPr>
        <w:t>规定，</w:t>
      </w:r>
      <w:r>
        <w:rPr>
          <w:rFonts w:hint="eastAsia" w:ascii="仿宋_GB2312" w:eastAsia="仿宋_GB2312"/>
          <w:color w:val="auto"/>
          <w:spacing w:val="0"/>
          <w:sz w:val="32"/>
          <w:szCs w:val="32"/>
          <w:u w:val="none"/>
        </w:rPr>
        <w:t>结合实际情况，</w:t>
      </w:r>
      <w:r>
        <w:rPr>
          <w:rFonts w:hint="eastAsia" w:ascii="仿宋_GB2312" w:eastAsia="仿宋_GB2312"/>
          <w:color w:val="auto"/>
          <w:spacing w:val="0"/>
          <w:sz w:val="32"/>
          <w:szCs w:val="32"/>
          <w:u w:val="none"/>
          <w:lang w:eastAsia="zh-CN"/>
        </w:rPr>
        <w:t>制定房屋征收</w:t>
      </w:r>
      <w:r>
        <w:rPr>
          <w:rFonts w:hint="eastAsia" w:ascii="仿宋_GB2312" w:hAnsi="仿宋" w:eastAsia="仿宋_GB2312"/>
          <w:color w:val="auto"/>
          <w:spacing w:val="0"/>
          <w:sz w:val="32"/>
          <w:szCs w:val="32"/>
          <w:u w:val="none"/>
        </w:rPr>
        <w:t>补偿方案</w:t>
      </w:r>
      <w:r>
        <w:rPr>
          <w:rFonts w:hint="eastAsia" w:ascii="仿宋_GB2312" w:hAnsi="仿宋" w:eastAsia="仿宋_GB2312"/>
          <w:color w:val="auto"/>
          <w:spacing w:val="0"/>
          <w:sz w:val="32"/>
          <w:szCs w:val="32"/>
          <w:u w:val="none"/>
          <w:lang w:eastAsia="zh-CN"/>
        </w:rPr>
        <w:t>如下</w:t>
      </w:r>
      <w:r>
        <w:rPr>
          <w:rFonts w:hint="eastAsia" w:ascii="仿宋_GB2312" w:hAnsi="仿宋" w:eastAsia="仿宋_GB2312"/>
          <w:color w:val="auto"/>
          <w:spacing w:val="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spacing w:val="0"/>
          <w:u w:val="none"/>
          <w:lang w:eastAsia="zh-CN"/>
        </w:rPr>
      </w:pPr>
      <w:r>
        <w:rPr>
          <w:rFonts w:hint="eastAsia" w:ascii="黑体" w:hAnsi="黑体" w:eastAsia="黑体"/>
          <w:color w:val="auto"/>
          <w:spacing w:val="0"/>
          <w:sz w:val="32"/>
          <w:szCs w:val="32"/>
          <w:u w:val="none"/>
          <w:lang w:eastAsia="zh-CN"/>
        </w:rPr>
        <w:t>一、征收目的</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ascii="仿宋_GB2312" w:hAnsi="仿宋_GB2312" w:eastAsia="仿宋_GB2312" w:cs="仿宋_GB2312"/>
          <w:spacing w:val="0"/>
          <w:u w:val="none"/>
          <w:lang w:val="en-US" w:eastAsia="zh-CN"/>
        </w:rPr>
      </w:pPr>
      <w:r>
        <w:rPr>
          <w:rFonts w:hint="eastAsia" w:ascii="仿宋_GB2312" w:hAnsi="仿宋_GB2312" w:eastAsia="仿宋_GB2312" w:cs="仿宋_GB2312"/>
          <w:b w:val="0"/>
          <w:bCs w:val="0"/>
          <w:color w:val="auto"/>
          <w:spacing w:val="0"/>
          <w:sz w:val="32"/>
          <w:szCs w:val="32"/>
          <w:u w:val="none"/>
          <w:lang w:val="en-US" w:eastAsia="zh-CN"/>
        </w:rPr>
        <w:t>因配套基础设施建设要求，拟征收该地块范围内国有土地上房屋。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eastAsia="黑体"/>
          <w:spacing w:val="0"/>
          <w:sz w:val="32"/>
          <w:szCs w:val="32"/>
          <w:u w:val="none"/>
        </w:rPr>
      </w:pPr>
      <w:r>
        <w:rPr>
          <w:rFonts w:hint="eastAsia" w:ascii="黑体" w:eastAsia="黑体"/>
          <w:spacing w:val="0"/>
          <w:sz w:val="32"/>
          <w:szCs w:val="32"/>
          <w:u w:val="none"/>
          <w:lang w:eastAsia="zh-CN"/>
        </w:rPr>
        <w:t>二、</w:t>
      </w:r>
      <w:r>
        <w:rPr>
          <w:rFonts w:hint="eastAsia" w:ascii="黑体" w:eastAsia="黑体"/>
          <w:spacing w:val="0"/>
          <w:sz w:val="32"/>
          <w:szCs w:val="32"/>
          <w:u w:val="none"/>
        </w:rPr>
        <w:t>征收补偿依据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sz w:val="32"/>
          <w:szCs w:val="32"/>
          <w:u w:val="none"/>
        </w:rPr>
      </w:pPr>
      <w:r>
        <w:rPr>
          <w:rFonts w:eastAsia="仿宋_GB2312"/>
          <w:spacing w:val="0"/>
          <w:sz w:val="32"/>
          <w:szCs w:val="32"/>
          <w:u w:val="none"/>
        </w:rPr>
        <w:t>依照《国有土地上房屋征收与补偿</w:t>
      </w:r>
      <w:r>
        <w:rPr>
          <w:rFonts w:hint="eastAsia" w:ascii="仿宋_GB2312" w:hAnsi="仿宋_GB2312" w:eastAsia="仿宋_GB2312" w:cs="仿宋_GB2312"/>
          <w:spacing w:val="0"/>
          <w:sz w:val="32"/>
          <w:szCs w:val="32"/>
          <w:u w:val="none"/>
        </w:rPr>
        <w:t>条例》（国务院令第590号）</w:t>
      </w:r>
      <w:r>
        <w:rPr>
          <w:rFonts w:hint="eastAsia" w:ascii="仿宋_GB2312" w:hAnsi="仿宋_GB2312" w:eastAsia="仿宋_GB2312" w:cs="仿宋_GB2312"/>
          <w:spacing w:val="0"/>
          <w:sz w:val="32"/>
          <w:szCs w:val="32"/>
          <w:u w:val="none"/>
          <w:lang w:eastAsia="zh-CN"/>
        </w:rPr>
        <w:t>、</w:t>
      </w:r>
      <w:r>
        <w:rPr>
          <w:rFonts w:hint="eastAsia" w:ascii="仿宋_GB2312" w:hAnsi="仿宋_GB2312" w:eastAsia="仿宋_GB2312" w:cs="仿宋_GB2312"/>
          <w:spacing w:val="0"/>
          <w:sz w:val="32"/>
          <w:szCs w:val="32"/>
          <w:u w:val="none"/>
        </w:rPr>
        <w:t>《四川省国有土地上房屋征收与补偿条例》</w:t>
      </w:r>
      <w:r>
        <w:rPr>
          <w:rFonts w:hint="eastAsia" w:ascii="仿宋_GB2312" w:hAnsi="仿宋_GB2312" w:eastAsia="仿宋_GB2312" w:cs="仿宋_GB2312"/>
          <w:spacing w:val="0"/>
          <w:sz w:val="32"/>
          <w:szCs w:val="32"/>
          <w:u w:val="none"/>
          <w:lang w:eastAsia="zh-CN"/>
        </w:rPr>
        <w:t>等</w:t>
      </w:r>
      <w:r>
        <w:rPr>
          <w:rFonts w:hint="eastAsia" w:ascii="仿宋_GB2312" w:hAnsi="仿宋_GB2312" w:eastAsia="仿宋_GB2312" w:cs="仿宋_GB2312"/>
          <w:spacing w:val="0"/>
          <w:sz w:val="32"/>
          <w:szCs w:val="32"/>
          <w:u w:val="none"/>
        </w:rPr>
        <w:t>相关规定，结合该片区实际，制定本方案。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olor w:val="auto"/>
          <w:spacing w:val="0"/>
          <w:sz w:val="32"/>
          <w:szCs w:val="32"/>
          <w:u w:val="none"/>
          <w:lang w:eastAsia="zh-CN"/>
        </w:rPr>
      </w:pPr>
      <w:r>
        <w:rPr>
          <w:rFonts w:hint="eastAsia" w:ascii="黑体" w:hAnsi="黑体" w:eastAsia="黑体"/>
          <w:color w:val="auto"/>
          <w:spacing w:val="0"/>
          <w:sz w:val="32"/>
          <w:szCs w:val="32"/>
          <w:u w:val="none"/>
          <w:lang w:eastAsia="zh-CN"/>
        </w:rPr>
        <w:t>三、征收范围和方式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jc w:val="both"/>
        <w:textAlignment w:val="auto"/>
        <w:rPr>
          <w:rFonts w:hint="default" w:eastAsia="楷体_GB2312"/>
          <w:lang w:val="en-US" w:eastAsia="zh-CN"/>
        </w:rPr>
      </w:pPr>
      <w:r>
        <w:rPr>
          <w:rFonts w:hint="eastAsia"/>
          <w:spacing w:val="0"/>
          <w:u w:val="none"/>
          <w:lang w:val="en-US" w:eastAsia="zh-CN"/>
        </w:rPr>
        <w:t xml:space="preserve">  </w:t>
      </w:r>
      <w:r>
        <w:rPr>
          <w:rFonts w:hint="eastAsia" w:ascii="楷体_GB2312" w:eastAsia="楷体_GB2312"/>
          <w:color w:val="auto"/>
          <w:spacing w:val="0"/>
          <w:sz w:val="32"/>
          <w:szCs w:val="32"/>
          <w:u w:val="none"/>
        </w:rPr>
        <w:t>（一）征收范围：</w:t>
      </w:r>
      <w:r>
        <w:rPr>
          <w:rFonts w:hint="eastAsia" w:ascii="仿宋_GB2312" w:eastAsia="仿宋_GB2312"/>
          <w:sz w:val="32"/>
          <w:szCs w:val="32"/>
          <w:lang w:val="en-US" w:eastAsia="zh-CN"/>
        </w:rPr>
        <w:t>竹根镇黄桷井社区文化路203号-277号单号、333号-387号单号、443号-459号单号、583号-601号单号、647号-665号单号、673号-697号单号</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default" w:eastAsia="宋体"/>
          <w:b w:val="0"/>
          <w:bCs w:val="0"/>
          <w:lang w:val="en-US" w:eastAsia="zh-CN"/>
        </w:rPr>
      </w:pPr>
      <w:r>
        <w:rPr>
          <w:rFonts w:hint="eastAsia" w:ascii="仿宋_GB2312" w:hAnsi="仿宋_GB2312" w:eastAsia="仿宋_GB2312" w:cs="仿宋_GB2312"/>
          <w:b w:val="0"/>
          <w:bCs w:val="0"/>
          <w:sz w:val="32"/>
          <w:szCs w:val="32"/>
          <w:lang w:val="en-US" w:eastAsia="zh-CN"/>
        </w:rPr>
        <w:t>房屋类型为住房、商业用房、生产用房等。</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eastAsia="仿宋_GB2312"/>
          <w:color w:val="auto"/>
          <w:spacing w:val="0"/>
          <w:sz w:val="32"/>
          <w:szCs w:val="32"/>
          <w:u w:val="none"/>
        </w:rPr>
      </w:pPr>
      <w:r>
        <w:rPr>
          <w:rFonts w:ascii="楷体_GB2312" w:eastAsia="楷体_GB2312"/>
          <w:color w:val="auto"/>
          <w:spacing w:val="0"/>
          <w:sz w:val="32"/>
          <w:szCs w:val="32"/>
          <w:u w:val="none"/>
        </w:rPr>
        <w:t>（二）征收主体：</w:t>
      </w:r>
      <w:r>
        <w:rPr>
          <w:rFonts w:eastAsia="仿宋_GB2312"/>
          <w:color w:val="auto"/>
          <w:spacing w:val="0"/>
          <w:sz w:val="32"/>
          <w:szCs w:val="32"/>
          <w:u w:val="none"/>
        </w:rPr>
        <w:t>乐山市五通桥区人民政府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eastAsia="仿宋_GB2312"/>
          <w:color w:val="auto"/>
          <w:spacing w:val="0"/>
          <w:sz w:val="32"/>
          <w:szCs w:val="32"/>
          <w:u w:val="none"/>
        </w:rPr>
      </w:pPr>
      <w:r>
        <w:rPr>
          <w:rFonts w:ascii="楷体_GB2312" w:eastAsia="楷体_GB2312"/>
          <w:color w:val="auto"/>
          <w:spacing w:val="0"/>
          <w:sz w:val="32"/>
          <w:szCs w:val="32"/>
          <w:u w:val="none"/>
        </w:rPr>
        <w:t>（三）征收部门：</w:t>
      </w:r>
      <w:r>
        <w:rPr>
          <w:rFonts w:hint="eastAsia" w:ascii="仿宋_GB2312" w:hAnsi="仿宋_GB2312" w:eastAsia="仿宋_GB2312" w:cs="仿宋_GB2312"/>
          <w:color w:val="auto"/>
          <w:spacing w:val="0"/>
          <w:sz w:val="32"/>
          <w:szCs w:val="32"/>
          <w:u w:val="none"/>
          <w:lang w:eastAsia="zh-CN"/>
        </w:rPr>
        <w:t>乐山市</w:t>
      </w:r>
      <w:r>
        <w:rPr>
          <w:rFonts w:eastAsia="仿宋_GB2312"/>
          <w:color w:val="auto"/>
          <w:spacing w:val="0"/>
          <w:sz w:val="32"/>
          <w:szCs w:val="32"/>
          <w:u w:val="none"/>
        </w:rPr>
        <w:t>五通桥区住房和城乡建设局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eastAsia="仿宋_GB2312"/>
          <w:color w:val="auto"/>
          <w:spacing w:val="0"/>
          <w:sz w:val="32"/>
          <w:szCs w:val="32"/>
          <w:u w:val="none"/>
        </w:rPr>
      </w:pPr>
      <w:r>
        <w:rPr>
          <w:rFonts w:ascii="楷体_GB2312" w:eastAsia="楷体_GB2312"/>
          <w:color w:val="auto"/>
          <w:spacing w:val="0"/>
          <w:sz w:val="32"/>
          <w:szCs w:val="32"/>
          <w:u w:val="none"/>
        </w:rPr>
        <w:t>（四）</w:t>
      </w:r>
      <w:r>
        <w:rPr>
          <w:rFonts w:hint="eastAsia" w:ascii="楷体_GB2312" w:eastAsia="楷体_GB2312"/>
          <w:color w:val="auto"/>
          <w:spacing w:val="0"/>
          <w:sz w:val="32"/>
          <w:szCs w:val="32"/>
          <w:u w:val="none"/>
          <w:lang w:eastAsia="zh-CN"/>
        </w:rPr>
        <w:t>征收组织</w:t>
      </w:r>
      <w:r>
        <w:rPr>
          <w:rFonts w:ascii="楷体_GB2312" w:eastAsia="楷体_GB2312"/>
          <w:color w:val="auto"/>
          <w:spacing w:val="0"/>
          <w:sz w:val="32"/>
          <w:szCs w:val="32"/>
          <w:u w:val="none"/>
        </w:rPr>
        <w:t>实施单位：</w:t>
      </w:r>
      <w:r>
        <w:rPr>
          <w:rFonts w:hint="eastAsia" w:eastAsia="仿宋_GB2312" w:cs="Times New Roman"/>
          <w:color w:val="auto"/>
          <w:spacing w:val="0"/>
          <w:sz w:val="32"/>
          <w:szCs w:val="32"/>
          <w:u w:val="none"/>
          <w:lang w:val="en-US" w:eastAsia="zh-CN"/>
        </w:rPr>
        <w:t>乐山市五通桥区</w:t>
      </w:r>
      <w:r>
        <w:rPr>
          <w:rFonts w:eastAsia="仿宋_GB2312"/>
          <w:color w:val="auto"/>
          <w:spacing w:val="0"/>
          <w:sz w:val="32"/>
          <w:szCs w:val="32"/>
          <w:u w:val="none"/>
        </w:rPr>
        <w:t>竹根镇人民政府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eastAsia="仿宋_GB2312"/>
          <w:spacing w:val="0"/>
          <w:sz w:val="32"/>
          <w:szCs w:val="32"/>
          <w:u w:val="none"/>
          <w:lang w:eastAsia="zh-CN"/>
        </w:rPr>
      </w:pPr>
      <w:r>
        <w:rPr>
          <w:rFonts w:ascii="楷体_GB2312" w:eastAsia="楷体_GB2312"/>
          <w:spacing w:val="0"/>
          <w:sz w:val="32"/>
          <w:szCs w:val="32"/>
          <w:u w:val="none"/>
        </w:rPr>
        <w:t>（五）征收</w:t>
      </w:r>
      <w:r>
        <w:rPr>
          <w:rFonts w:hint="eastAsia" w:ascii="楷体_GB2312" w:eastAsia="楷体_GB2312"/>
          <w:spacing w:val="0"/>
          <w:sz w:val="32"/>
          <w:szCs w:val="32"/>
          <w:u w:val="none"/>
          <w:lang w:eastAsia="zh-CN"/>
        </w:rPr>
        <w:t>补偿</w:t>
      </w:r>
      <w:r>
        <w:rPr>
          <w:rFonts w:ascii="楷体_GB2312" w:eastAsia="楷体_GB2312"/>
          <w:spacing w:val="0"/>
          <w:sz w:val="32"/>
          <w:szCs w:val="32"/>
          <w:u w:val="none"/>
        </w:rPr>
        <w:t>方式：</w:t>
      </w:r>
      <w:r>
        <w:rPr>
          <w:rFonts w:hint="eastAsia" w:eastAsia="仿宋_GB2312"/>
          <w:spacing w:val="0"/>
          <w:sz w:val="32"/>
          <w:szCs w:val="32"/>
          <w:u w:val="none"/>
          <w:lang w:eastAsia="zh-CN"/>
        </w:rPr>
        <w:t>货币补偿</w:t>
      </w:r>
      <w:r>
        <w:rPr>
          <w:rFonts w:eastAsia="仿宋_GB2312"/>
          <w:spacing w:val="0"/>
          <w:sz w:val="32"/>
          <w:szCs w:val="32"/>
          <w:u w:val="none"/>
        </w:rPr>
        <w:t>和</w:t>
      </w:r>
      <w:r>
        <w:rPr>
          <w:rFonts w:hint="eastAsia" w:eastAsia="仿宋_GB2312"/>
          <w:spacing w:val="0"/>
          <w:sz w:val="32"/>
          <w:szCs w:val="32"/>
          <w:u w:val="none"/>
          <w:lang w:eastAsia="zh-CN"/>
        </w:rPr>
        <w:t>实物补偿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pacing w:val="0"/>
          <w:sz w:val="32"/>
          <w:szCs w:val="32"/>
          <w:u w:val="none"/>
        </w:rPr>
      </w:pPr>
      <w:r>
        <w:rPr>
          <w:rFonts w:ascii="楷体_GB2312" w:eastAsia="楷体_GB2312"/>
          <w:spacing w:val="0"/>
          <w:sz w:val="32"/>
          <w:szCs w:val="32"/>
          <w:u w:val="none"/>
        </w:rPr>
        <w:t>（六）签约期限：</w:t>
      </w:r>
      <w:r>
        <w:rPr>
          <w:rFonts w:hint="eastAsia" w:ascii="仿宋_GB2312" w:hAnsi="仿宋_GB2312" w:eastAsia="仿宋_GB2312" w:cs="仿宋_GB2312"/>
          <w:spacing w:val="0"/>
          <w:sz w:val="32"/>
          <w:szCs w:val="32"/>
          <w:u w:val="none"/>
          <w:lang w:val="en-US" w:eastAsia="zh-CN"/>
        </w:rPr>
        <w:t>9</w:t>
      </w:r>
      <w:r>
        <w:rPr>
          <w:rFonts w:hint="eastAsia" w:ascii="仿宋_GB2312" w:hAnsi="仿宋_GB2312" w:eastAsia="仿宋_GB2312" w:cs="仿宋_GB2312"/>
          <w:spacing w:val="0"/>
          <w:sz w:val="32"/>
          <w:szCs w:val="32"/>
          <w:u w:val="none"/>
        </w:rPr>
        <w:t>0日，自区政府发布征收决定</w:t>
      </w:r>
      <w:r>
        <w:rPr>
          <w:rFonts w:hint="eastAsia" w:ascii="仿宋_GB2312" w:hAnsi="仿宋_GB2312" w:eastAsia="仿宋_GB2312" w:cs="仿宋_GB2312"/>
          <w:spacing w:val="0"/>
          <w:sz w:val="32"/>
          <w:szCs w:val="32"/>
          <w:u w:val="none"/>
          <w:lang w:eastAsia="zh-CN"/>
        </w:rPr>
        <w:t>公告</w:t>
      </w:r>
      <w:r>
        <w:rPr>
          <w:rFonts w:hint="eastAsia" w:ascii="仿宋_GB2312" w:hAnsi="仿宋_GB2312" w:eastAsia="仿宋_GB2312" w:cs="仿宋_GB2312"/>
          <w:spacing w:val="0"/>
          <w:sz w:val="32"/>
          <w:szCs w:val="32"/>
          <w:u w:val="none"/>
        </w:rPr>
        <w:t>之日起。在签约期限内达不成补偿协议的，由乐山市</w:t>
      </w:r>
      <w:r>
        <w:rPr>
          <w:rFonts w:hint="eastAsia" w:ascii="仿宋_GB2312" w:hAnsi="仿宋_GB2312" w:eastAsia="仿宋_GB2312" w:cs="仿宋_GB2312"/>
          <w:spacing w:val="0"/>
          <w:sz w:val="32"/>
          <w:szCs w:val="32"/>
          <w:u w:val="none"/>
          <w:lang w:eastAsia="zh-CN"/>
        </w:rPr>
        <w:t>五通桥</w:t>
      </w:r>
      <w:r>
        <w:rPr>
          <w:rFonts w:hint="eastAsia" w:ascii="仿宋_GB2312" w:hAnsi="仿宋_GB2312" w:eastAsia="仿宋_GB2312" w:cs="仿宋_GB2312"/>
          <w:spacing w:val="0"/>
          <w:sz w:val="32"/>
          <w:szCs w:val="32"/>
          <w:u w:val="none"/>
        </w:rPr>
        <w:t>区人民政府依法作出补偿决定。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olor w:val="auto"/>
          <w:spacing w:val="0"/>
          <w:sz w:val="32"/>
          <w:szCs w:val="32"/>
          <w:u w:val="none"/>
        </w:rPr>
      </w:pPr>
      <w:r>
        <w:rPr>
          <w:rFonts w:hint="eastAsia" w:ascii="黑体" w:hAnsi="黑体" w:eastAsia="黑体"/>
          <w:color w:val="auto"/>
          <w:spacing w:val="0"/>
          <w:sz w:val="32"/>
          <w:szCs w:val="32"/>
          <w:u w:val="none"/>
          <w:lang w:eastAsia="zh-CN"/>
        </w:rPr>
        <w:t>四</w:t>
      </w:r>
      <w:r>
        <w:rPr>
          <w:rFonts w:hint="eastAsia" w:ascii="黑体" w:hAnsi="黑体" w:eastAsia="黑体"/>
          <w:color w:val="auto"/>
          <w:spacing w:val="0"/>
          <w:sz w:val="32"/>
          <w:szCs w:val="32"/>
          <w:u w:val="none"/>
        </w:rPr>
        <w:t>、被</w:t>
      </w:r>
      <w:r>
        <w:rPr>
          <w:rFonts w:hint="eastAsia" w:ascii="黑体" w:hAnsi="黑体" w:eastAsia="黑体"/>
          <w:color w:val="auto"/>
          <w:spacing w:val="0"/>
          <w:sz w:val="32"/>
          <w:szCs w:val="32"/>
          <w:u w:val="none"/>
          <w:lang w:eastAsia="zh-CN"/>
        </w:rPr>
        <w:t>征收</w:t>
      </w:r>
      <w:r>
        <w:rPr>
          <w:rFonts w:hint="eastAsia" w:ascii="黑体" w:hAnsi="黑体" w:eastAsia="黑体"/>
          <w:color w:val="auto"/>
          <w:spacing w:val="0"/>
          <w:sz w:val="32"/>
          <w:szCs w:val="32"/>
          <w:u w:val="none"/>
        </w:rPr>
        <w:t>房屋的认定标准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u w:val="none"/>
        </w:rPr>
      </w:pPr>
      <w:r>
        <w:rPr>
          <w:rFonts w:hint="eastAsia" w:ascii="仿宋_GB2312" w:hAnsi="仿宋_GB2312" w:eastAsia="仿宋_GB2312" w:cs="仿宋_GB2312"/>
          <w:color w:val="auto"/>
          <w:spacing w:val="0"/>
          <w:sz w:val="32"/>
          <w:szCs w:val="32"/>
          <w:u w:val="none"/>
          <w:lang w:val="en-US" w:eastAsia="zh-CN"/>
        </w:rPr>
        <w:t>征收已经登记的房屋，其性质、用途和建筑</w:t>
      </w:r>
      <w:r>
        <w:rPr>
          <w:rFonts w:hint="eastAsia" w:ascii="仿宋_GB2312" w:hAnsi="仿宋_GB2312" w:eastAsia="仿宋_GB2312" w:cs="仿宋_GB2312"/>
          <w:color w:val="auto"/>
          <w:spacing w:val="0"/>
          <w:sz w:val="32"/>
          <w:szCs w:val="32"/>
          <w:u w:val="none"/>
        </w:rPr>
        <w:t>面积，以房屋权属证书或者</w:t>
      </w:r>
      <w:r>
        <w:rPr>
          <w:rFonts w:hint="eastAsia" w:ascii="仿宋_GB2312" w:hAnsi="仿宋_GB2312" w:eastAsia="仿宋_GB2312" w:cs="仿宋_GB2312"/>
          <w:color w:val="auto"/>
          <w:spacing w:val="0"/>
          <w:sz w:val="32"/>
          <w:szCs w:val="32"/>
          <w:u w:val="none"/>
        </w:rPr>
        <w:fldChar w:fldCharType="begin"/>
      </w:r>
      <w:r>
        <w:rPr>
          <w:rFonts w:hint="eastAsia" w:ascii="仿宋_GB2312" w:hAnsi="仿宋_GB2312" w:eastAsia="仿宋_GB2312" w:cs="仿宋_GB2312"/>
          <w:color w:val="auto"/>
          <w:spacing w:val="0"/>
          <w:sz w:val="32"/>
          <w:szCs w:val="32"/>
          <w:u w:val="none"/>
        </w:rPr>
        <w:instrText xml:space="preserve"> HYPERLINK "https://baike.so.com/doc/1182130-1250512.html" \t "_blank" </w:instrText>
      </w:r>
      <w:r>
        <w:rPr>
          <w:rFonts w:hint="eastAsia" w:ascii="仿宋_GB2312" w:hAnsi="仿宋_GB2312" w:eastAsia="仿宋_GB2312" w:cs="仿宋_GB2312"/>
          <w:color w:val="auto"/>
          <w:spacing w:val="0"/>
          <w:sz w:val="32"/>
          <w:szCs w:val="32"/>
          <w:u w:val="none"/>
        </w:rPr>
        <w:fldChar w:fldCharType="separate"/>
      </w:r>
      <w:r>
        <w:rPr>
          <w:rFonts w:hint="eastAsia" w:ascii="仿宋_GB2312" w:hAnsi="仿宋_GB2312" w:eastAsia="仿宋_GB2312" w:cs="仿宋_GB2312"/>
          <w:color w:val="auto"/>
          <w:spacing w:val="0"/>
          <w:sz w:val="32"/>
          <w:szCs w:val="32"/>
          <w:u w:val="none"/>
        </w:rPr>
        <w:t>房屋登记簿</w:t>
      </w:r>
      <w:r>
        <w:rPr>
          <w:rFonts w:hint="eastAsia" w:ascii="仿宋_GB2312" w:hAnsi="仿宋_GB2312" w:eastAsia="仿宋_GB2312" w:cs="仿宋_GB2312"/>
          <w:color w:val="auto"/>
          <w:spacing w:val="0"/>
          <w:sz w:val="32"/>
          <w:szCs w:val="32"/>
          <w:u w:val="none"/>
        </w:rPr>
        <w:fldChar w:fldCharType="end"/>
      </w:r>
      <w:r>
        <w:rPr>
          <w:rFonts w:hint="eastAsia" w:ascii="仿宋_GB2312" w:hAnsi="仿宋_GB2312" w:eastAsia="仿宋_GB2312" w:cs="仿宋_GB2312"/>
          <w:color w:val="auto"/>
          <w:spacing w:val="0"/>
          <w:sz w:val="32"/>
          <w:szCs w:val="32"/>
          <w:u w:val="none"/>
        </w:rPr>
        <w:t>的记载为准。未经登记的房屋（建筑物、构筑物）权属和性质，</w:t>
      </w:r>
      <w:r>
        <w:rPr>
          <w:rFonts w:hint="eastAsia" w:ascii="仿宋_GB2312" w:hAnsi="仿宋_GB2312" w:eastAsia="仿宋_GB2312" w:cs="仿宋_GB2312"/>
          <w:color w:val="auto"/>
          <w:spacing w:val="0"/>
          <w:sz w:val="32"/>
          <w:szCs w:val="32"/>
          <w:u w:val="none"/>
          <w:lang w:eastAsia="zh-CN"/>
        </w:rPr>
        <w:t>由自然</w:t>
      </w:r>
      <w:r>
        <w:rPr>
          <w:rFonts w:hint="eastAsia" w:ascii="仿宋_GB2312" w:hAnsi="仿宋_GB2312" w:eastAsia="仿宋_GB2312" w:cs="仿宋_GB2312"/>
          <w:color w:val="auto"/>
          <w:spacing w:val="0"/>
          <w:sz w:val="32"/>
          <w:szCs w:val="32"/>
          <w:u w:val="none"/>
        </w:rPr>
        <w:t>资源</w:t>
      </w:r>
      <w:r>
        <w:rPr>
          <w:rFonts w:hint="eastAsia" w:ascii="仿宋_GB2312" w:hAnsi="仿宋_GB2312" w:eastAsia="仿宋_GB2312" w:cs="仿宋_GB2312"/>
          <w:color w:val="auto"/>
          <w:spacing w:val="0"/>
          <w:sz w:val="32"/>
          <w:szCs w:val="32"/>
          <w:u w:val="none"/>
          <w:lang w:eastAsia="zh-CN"/>
        </w:rPr>
        <w:t>、综合执法</w:t>
      </w:r>
      <w:r>
        <w:rPr>
          <w:rFonts w:hint="eastAsia" w:ascii="仿宋_GB2312" w:hAnsi="仿宋_GB2312" w:eastAsia="仿宋_GB2312" w:cs="仿宋_GB2312"/>
          <w:color w:val="auto"/>
          <w:spacing w:val="0"/>
          <w:sz w:val="32"/>
          <w:szCs w:val="32"/>
          <w:u w:val="none"/>
        </w:rPr>
        <w:t>等相关部门</w:t>
      </w:r>
      <w:r>
        <w:rPr>
          <w:rFonts w:hint="eastAsia" w:ascii="仿宋_GB2312" w:hAnsi="仿宋_GB2312" w:eastAsia="仿宋_GB2312" w:cs="仿宋_GB2312"/>
          <w:color w:val="auto"/>
          <w:spacing w:val="0"/>
          <w:sz w:val="32"/>
          <w:szCs w:val="32"/>
          <w:u w:val="none"/>
          <w:lang w:eastAsia="zh-CN"/>
        </w:rPr>
        <w:t>联合</w:t>
      </w:r>
      <w:r>
        <w:rPr>
          <w:rFonts w:hint="eastAsia" w:ascii="仿宋_GB2312" w:hAnsi="仿宋_GB2312" w:eastAsia="仿宋_GB2312" w:cs="仿宋_GB2312"/>
          <w:color w:val="auto"/>
          <w:spacing w:val="0"/>
          <w:sz w:val="32"/>
          <w:szCs w:val="32"/>
          <w:u w:val="none"/>
        </w:rPr>
        <w:t>依法进行调查、认定和处理。对认定为合法建筑和未超过批准期限的临时建筑的，应当给予补偿;对认定为</w:t>
      </w:r>
      <w:r>
        <w:rPr>
          <w:rFonts w:hint="eastAsia" w:ascii="仿宋_GB2312" w:hAnsi="仿宋_GB2312" w:eastAsia="仿宋_GB2312" w:cs="仿宋_GB2312"/>
          <w:color w:val="auto"/>
          <w:spacing w:val="0"/>
          <w:sz w:val="32"/>
          <w:szCs w:val="32"/>
          <w:u w:val="none"/>
        </w:rPr>
        <w:fldChar w:fldCharType="begin"/>
      </w:r>
      <w:r>
        <w:rPr>
          <w:rFonts w:hint="eastAsia" w:ascii="仿宋_GB2312" w:hAnsi="仿宋_GB2312" w:eastAsia="仿宋_GB2312" w:cs="仿宋_GB2312"/>
          <w:color w:val="auto"/>
          <w:spacing w:val="0"/>
          <w:sz w:val="32"/>
          <w:szCs w:val="32"/>
          <w:u w:val="none"/>
        </w:rPr>
        <w:instrText xml:space="preserve"> HYPERLINK "https://baike.so.com/doc/5697807-5910512.html" \t "_blank" </w:instrText>
      </w:r>
      <w:r>
        <w:rPr>
          <w:rFonts w:hint="eastAsia" w:ascii="仿宋_GB2312" w:hAnsi="仿宋_GB2312" w:eastAsia="仿宋_GB2312" w:cs="仿宋_GB2312"/>
          <w:color w:val="auto"/>
          <w:spacing w:val="0"/>
          <w:sz w:val="32"/>
          <w:szCs w:val="32"/>
          <w:u w:val="none"/>
        </w:rPr>
        <w:fldChar w:fldCharType="separate"/>
      </w:r>
      <w:r>
        <w:rPr>
          <w:rFonts w:hint="eastAsia" w:ascii="仿宋_GB2312" w:hAnsi="仿宋_GB2312" w:eastAsia="仿宋_GB2312" w:cs="仿宋_GB2312"/>
          <w:color w:val="auto"/>
          <w:spacing w:val="0"/>
          <w:sz w:val="32"/>
          <w:szCs w:val="32"/>
          <w:u w:val="none"/>
        </w:rPr>
        <w:t>违法建筑</w:t>
      </w:r>
      <w:r>
        <w:rPr>
          <w:rFonts w:hint="eastAsia" w:ascii="仿宋_GB2312" w:hAnsi="仿宋_GB2312" w:eastAsia="仿宋_GB2312" w:cs="仿宋_GB2312"/>
          <w:color w:val="auto"/>
          <w:spacing w:val="0"/>
          <w:sz w:val="32"/>
          <w:szCs w:val="32"/>
          <w:u w:val="none"/>
        </w:rPr>
        <w:fldChar w:fldCharType="end"/>
      </w:r>
      <w:r>
        <w:rPr>
          <w:rFonts w:hint="eastAsia" w:ascii="仿宋_GB2312" w:hAnsi="仿宋_GB2312" w:eastAsia="仿宋_GB2312" w:cs="仿宋_GB2312"/>
          <w:color w:val="auto"/>
          <w:spacing w:val="0"/>
          <w:sz w:val="32"/>
          <w:szCs w:val="32"/>
          <w:u w:val="none"/>
        </w:rPr>
        <w:t>和超过批准期限的临时建筑的，不予补偿。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olor w:val="auto"/>
          <w:spacing w:val="0"/>
          <w:sz w:val="32"/>
          <w:szCs w:val="32"/>
          <w:u w:val="none"/>
        </w:rPr>
      </w:pPr>
      <w:r>
        <w:rPr>
          <w:rFonts w:hint="eastAsia" w:ascii="黑体" w:hAnsi="黑体" w:eastAsia="黑体"/>
          <w:color w:val="auto"/>
          <w:spacing w:val="0"/>
          <w:sz w:val="32"/>
          <w:szCs w:val="32"/>
          <w:u w:val="none"/>
          <w:lang w:eastAsia="zh-CN"/>
        </w:rPr>
        <w:t>五</w:t>
      </w:r>
      <w:r>
        <w:rPr>
          <w:rFonts w:hint="eastAsia" w:ascii="黑体" w:hAnsi="黑体" w:eastAsia="黑体"/>
          <w:color w:val="auto"/>
          <w:spacing w:val="0"/>
          <w:sz w:val="32"/>
          <w:szCs w:val="32"/>
          <w:u w:val="none"/>
        </w:rPr>
        <w:t>、</w:t>
      </w:r>
      <w:r>
        <w:rPr>
          <w:rFonts w:hint="eastAsia" w:ascii="黑体" w:hAnsi="黑体" w:eastAsia="黑体"/>
          <w:color w:val="auto"/>
          <w:spacing w:val="0"/>
          <w:sz w:val="32"/>
          <w:szCs w:val="32"/>
          <w:u w:val="none"/>
          <w:lang w:eastAsia="zh-CN"/>
        </w:rPr>
        <w:t>住房征收</w:t>
      </w:r>
      <w:r>
        <w:rPr>
          <w:rFonts w:hint="eastAsia" w:ascii="黑体" w:hAnsi="黑体" w:eastAsia="黑体"/>
          <w:color w:val="auto"/>
          <w:spacing w:val="0"/>
          <w:sz w:val="32"/>
          <w:szCs w:val="32"/>
          <w:u w:val="none"/>
        </w:rPr>
        <w:t>补偿</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楷体_GB2312" w:hAnsi="楷体" w:eastAsia="楷体_GB2312"/>
          <w:color w:val="auto"/>
          <w:spacing w:val="0"/>
          <w:sz w:val="32"/>
          <w:szCs w:val="32"/>
          <w:u w:val="none"/>
          <w:lang w:eastAsia="zh-CN"/>
        </w:rPr>
      </w:pPr>
      <w:r>
        <w:rPr>
          <w:rFonts w:hint="eastAsia" w:ascii="楷体_GB2312" w:hAnsi="楷体" w:eastAsia="楷体_GB2312"/>
          <w:color w:val="auto"/>
          <w:spacing w:val="0"/>
          <w:sz w:val="32"/>
          <w:szCs w:val="32"/>
          <w:u w:val="none"/>
        </w:rPr>
        <w:t>（一）补偿方式</w:t>
      </w:r>
      <w:r>
        <w:rPr>
          <w:rFonts w:hint="eastAsia" w:ascii="楷体_GB2312" w:hAnsi="楷体" w:eastAsia="楷体_GB2312"/>
          <w:color w:val="auto"/>
          <w:spacing w:val="0"/>
          <w:sz w:val="32"/>
          <w:szCs w:val="32"/>
          <w:u w:val="none"/>
          <w:lang w:eastAsia="zh-CN"/>
        </w:rPr>
        <w:t>。</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rPr>
        <w:t>住房采取</w:t>
      </w:r>
      <w:r>
        <w:rPr>
          <w:rFonts w:hint="eastAsia" w:ascii="仿宋_GB2312" w:eastAsia="仿宋_GB2312"/>
          <w:color w:val="auto"/>
          <w:spacing w:val="0"/>
          <w:sz w:val="32"/>
          <w:szCs w:val="32"/>
          <w:u w:val="none"/>
          <w:lang w:eastAsia="zh-CN"/>
        </w:rPr>
        <w:t>货币补偿、指定房源库实物补偿和现有回迁房实物补偿等三种</w:t>
      </w:r>
      <w:r>
        <w:rPr>
          <w:rFonts w:hint="eastAsia" w:ascii="仿宋_GB2312" w:eastAsia="仿宋_GB2312"/>
          <w:color w:val="auto"/>
          <w:spacing w:val="0"/>
          <w:sz w:val="32"/>
          <w:szCs w:val="32"/>
          <w:u w:val="none"/>
        </w:rPr>
        <w:t>方式</w:t>
      </w:r>
      <w:r>
        <w:rPr>
          <w:rFonts w:hint="eastAsia" w:ascii="仿宋_GB2312" w:eastAsia="仿宋_GB2312"/>
          <w:color w:val="auto"/>
          <w:spacing w:val="0"/>
          <w:sz w:val="32"/>
          <w:szCs w:val="32"/>
          <w:u w:val="none"/>
          <w:lang w:eastAsia="zh-CN"/>
        </w:rPr>
        <w:t>，</w:t>
      </w:r>
      <w:r>
        <w:rPr>
          <w:rFonts w:hint="eastAsia" w:ascii="仿宋_GB2312" w:eastAsia="仿宋_GB2312"/>
          <w:color w:val="auto"/>
          <w:spacing w:val="0"/>
          <w:sz w:val="32"/>
          <w:szCs w:val="32"/>
          <w:u w:val="none"/>
        </w:rPr>
        <w:t>每个产权户只能选择一种补偿方式。</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lang w:val="en-US" w:eastAsia="zh-CN"/>
        </w:rPr>
        <w:t>1.</w:t>
      </w:r>
      <w:r>
        <w:rPr>
          <w:rFonts w:hint="eastAsia" w:ascii="仿宋_GB2312" w:eastAsia="仿宋_GB2312"/>
          <w:color w:val="auto"/>
          <w:spacing w:val="0"/>
          <w:sz w:val="32"/>
          <w:szCs w:val="32"/>
          <w:u w:val="none"/>
          <w:lang w:eastAsia="zh-CN"/>
        </w:rPr>
        <w:t>货币补偿。</w:t>
      </w:r>
      <w:r>
        <w:rPr>
          <w:rFonts w:hint="eastAsia" w:ascii="仿宋_GB2312" w:eastAsia="仿宋_GB2312"/>
          <w:color w:val="auto"/>
          <w:spacing w:val="0"/>
          <w:sz w:val="32"/>
          <w:szCs w:val="32"/>
          <w:u w:val="none"/>
        </w:rPr>
        <w:tab/>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lang w:val="en-US" w:eastAsia="zh-CN"/>
        </w:rPr>
      </w:pPr>
      <w:r>
        <w:rPr>
          <w:rFonts w:hint="eastAsia" w:ascii="仿宋_GB2312" w:eastAsia="仿宋_GB2312"/>
          <w:color w:val="auto"/>
          <w:spacing w:val="0"/>
          <w:sz w:val="32"/>
          <w:szCs w:val="32"/>
          <w:u w:val="none"/>
          <w:lang w:eastAsia="zh-CN"/>
        </w:rPr>
        <w:t>原则上</w:t>
      </w:r>
      <w:r>
        <w:rPr>
          <w:rFonts w:hint="eastAsia" w:ascii="仿宋_GB2312" w:eastAsia="仿宋_GB2312"/>
          <w:color w:val="auto"/>
          <w:spacing w:val="0"/>
          <w:sz w:val="32"/>
          <w:szCs w:val="32"/>
          <w:u w:val="none"/>
        </w:rPr>
        <w:t>以评估价作价补偿</w:t>
      </w:r>
      <w:r>
        <w:rPr>
          <w:rFonts w:hint="eastAsia" w:ascii="仿宋_GB2312" w:eastAsia="仿宋_GB2312"/>
          <w:color w:val="auto"/>
          <w:spacing w:val="0"/>
          <w:sz w:val="32"/>
          <w:szCs w:val="32"/>
          <w:u w:val="none"/>
          <w:lang w:eastAsia="zh-CN"/>
        </w:rPr>
        <w:t>，若评估价低于</w:t>
      </w:r>
      <w:r>
        <w:rPr>
          <w:rFonts w:hint="eastAsia" w:ascii="仿宋_GB2312" w:eastAsia="仿宋_GB2312"/>
          <w:color w:val="auto"/>
          <w:spacing w:val="0"/>
          <w:sz w:val="32"/>
          <w:szCs w:val="32"/>
          <w:u w:val="none"/>
          <w:lang w:val="en-US" w:eastAsia="zh-CN"/>
        </w:rPr>
        <w:t>2600元/平方米，按2600元/平方米补偿</w:t>
      </w:r>
      <w:r>
        <w:rPr>
          <w:rFonts w:hint="eastAsia" w:ascii="仿宋_GB2312" w:eastAsia="仿宋_GB2312"/>
          <w:color w:val="auto"/>
          <w:spacing w:val="0"/>
          <w:sz w:val="32"/>
          <w:szCs w:val="32"/>
          <w:u w:val="none"/>
        </w:rPr>
        <w:t>。被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在规定时间内搬迁并交接原房，组织实施单位在3个月内一次性支付被</w:t>
      </w:r>
      <w:r>
        <w:rPr>
          <w:rFonts w:hint="eastAsia" w:ascii="仿宋_GB2312" w:eastAsia="仿宋_GB2312"/>
          <w:color w:val="auto"/>
          <w:spacing w:val="0"/>
          <w:sz w:val="32"/>
          <w:szCs w:val="32"/>
          <w:u w:val="none"/>
          <w:lang w:eastAsia="zh-CN"/>
        </w:rPr>
        <w:t>征收人货币补偿</w:t>
      </w:r>
      <w:r>
        <w:rPr>
          <w:rFonts w:hint="eastAsia" w:ascii="仿宋_GB2312" w:eastAsia="仿宋_GB2312"/>
          <w:color w:val="auto"/>
          <w:spacing w:val="0"/>
          <w:sz w:val="32"/>
          <w:szCs w:val="32"/>
          <w:u w:val="none"/>
        </w:rPr>
        <w:t>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lang w:eastAsia="zh-CN"/>
        </w:rPr>
      </w:pPr>
      <w:r>
        <w:rPr>
          <w:rFonts w:hint="eastAsia" w:ascii="仿宋_GB2312" w:eastAsia="仿宋_GB2312"/>
          <w:color w:val="auto"/>
          <w:spacing w:val="0"/>
          <w:sz w:val="32"/>
          <w:szCs w:val="32"/>
          <w:u w:val="none"/>
          <w:lang w:val="en-US" w:eastAsia="zh-CN"/>
        </w:rPr>
        <w:t>2.</w:t>
      </w:r>
      <w:r>
        <w:rPr>
          <w:rFonts w:hint="eastAsia" w:ascii="仿宋_GB2312" w:eastAsia="仿宋_GB2312"/>
          <w:color w:val="auto"/>
          <w:spacing w:val="0"/>
          <w:sz w:val="32"/>
          <w:szCs w:val="32"/>
          <w:u w:val="none"/>
        </w:rPr>
        <w:t>指定房源库</w:t>
      </w:r>
      <w:r>
        <w:rPr>
          <w:rFonts w:hint="eastAsia" w:ascii="仿宋_GB2312" w:eastAsia="仿宋_GB2312"/>
          <w:color w:val="auto"/>
          <w:spacing w:val="0"/>
          <w:sz w:val="32"/>
          <w:szCs w:val="32"/>
          <w:u w:val="none"/>
          <w:lang w:eastAsia="zh-CN"/>
        </w:rPr>
        <w:t>实物</w:t>
      </w:r>
      <w:r>
        <w:rPr>
          <w:rFonts w:hint="eastAsia" w:ascii="仿宋_GB2312" w:eastAsia="仿宋_GB2312"/>
          <w:color w:val="auto"/>
          <w:spacing w:val="0"/>
          <w:sz w:val="32"/>
          <w:szCs w:val="32"/>
          <w:u w:val="none"/>
        </w:rPr>
        <w:t>补偿</w:t>
      </w:r>
      <w:r>
        <w:rPr>
          <w:rFonts w:hint="eastAsia" w:ascii="仿宋_GB2312" w:eastAsia="仿宋_GB2312"/>
          <w:color w:val="auto"/>
          <w:spacing w:val="0"/>
          <w:sz w:val="32"/>
          <w:szCs w:val="32"/>
          <w:u w:val="none"/>
          <w:lang w:eastAsia="zh-CN"/>
        </w:rPr>
        <w:t>。</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eastAsia="仿宋_GB2312"/>
          <w:color w:val="auto"/>
          <w:spacing w:val="0"/>
          <w:sz w:val="32"/>
          <w:szCs w:val="32"/>
          <w:u w:val="none"/>
        </w:rPr>
      </w:pPr>
      <w:r>
        <w:rPr>
          <w:rFonts w:hint="eastAsia" w:ascii="仿宋_GB2312" w:eastAsia="仿宋_GB2312"/>
          <w:color w:val="auto"/>
          <w:spacing w:val="0"/>
          <w:sz w:val="32"/>
          <w:szCs w:val="32"/>
          <w:u w:val="none"/>
        </w:rPr>
        <w:t>（1）房源：用于指定房源库补偿的</w:t>
      </w:r>
      <w:r>
        <w:rPr>
          <w:rFonts w:hint="eastAsia" w:ascii="仿宋_GB2312" w:eastAsia="仿宋_GB2312"/>
          <w:color w:val="auto"/>
          <w:spacing w:val="0"/>
          <w:sz w:val="32"/>
          <w:szCs w:val="32"/>
          <w:u w:val="none"/>
          <w:lang w:eastAsia="zh-CN"/>
        </w:rPr>
        <w:t>房屋</w:t>
      </w:r>
      <w:r>
        <w:rPr>
          <w:rFonts w:hint="eastAsia" w:ascii="仿宋_GB2312" w:eastAsia="仿宋_GB2312"/>
          <w:color w:val="auto"/>
          <w:spacing w:val="0"/>
          <w:sz w:val="32"/>
          <w:szCs w:val="32"/>
          <w:u w:val="none"/>
        </w:rPr>
        <w:t>为</w:t>
      </w:r>
      <w:r>
        <w:rPr>
          <w:rFonts w:hint="eastAsia" w:ascii="仿宋_GB2312" w:eastAsia="仿宋_GB2312"/>
          <w:color w:val="auto"/>
          <w:spacing w:val="0"/>
          <w:sz w:val="32"/>
          <w:szCs w:val="32"/>
          <w:u w:val="none"/>
          <w:lang w:eastAsia="zh-CN"/>
        </w:rPr>
        <w:t>竹根镇范围内</w:t>
      </w:r>
      <w:r>
        <w:rPr>
          <w:rFonts w:hint="eastAsia" w:ascii="仿宋_GB2312" w:eastAsia="仿宋_GB2312"/>
          <w:color w:val="auto"/>
          <w:spacing w:val="0"/>
          <w:sz w:val="32"/>
          <w:szCs w:val="32"/>
          <w:u w:val="none"/>
        </w:rPr>
        <w:t>政府</w:t>
      </w:r>
      <w:r>
        <w:rPr>
          <w:rFonts w:hint="eastAsia" w:ascii="仿宋_GB2312" w:eastAsia="仿宋_GB2312"/>
          <w:color w:val="auto"/>
          <w:spacing w:val="0"/>
          <w:sz w:val="32"/>
          <w:szCs w:val="32"/>
          <w:u w:val="none"/>
          <w:lang w:eastAsia="zh-CN"/>
        </w:rPr>
        <w:t>按程序选定的</w:t>
      </w:r>
      <w:r>
        <w:rPr>
          <w:rFonts w:hint="eastAsia" w:ascii="仿宋_GB2312" w:eastAsia="仿宋_GB2312"/>
          <w:color w:val="auto"/>
          <w:spacing w:val="0"/>
          <w:sz w:val="32"/>
          <w:szCs w:val="32"/>
          <w:u w:val="none"/>
        </w:rPr>
        <w:t>小区，房屋面积按实际建筑面积计算，实际建筑面积以具备资质的测绘机构测绘为准。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rPr>
        <w:t>（2）补偿资金结算：被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在约定时间内搬迁并交房的，组织实施单位按期拨付协议内约定的装饰装修费、附属设施补偿、搬家费、奖励费等金额。</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rPr>
        <w:t>（3）选房:住房被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按</w:t>
      </w:r>
      <w:r>
        <w:rPr>
          <w:rFonts w:hint="eastAsia" w:ascii="仿宋_GB2312" w:eastAsia="仿宋_GB2312"/>
          <w:color w:val="auto"/>
          <w:spacing w:val="0"/>
          <w:sz w:val="32"/>
          <w:szCs w:val="32"/>
          <w:u w:val="none"/>
          <w:lang w:eastAsia="zh-CN"/>
        </w:rPr>
        <w:t>征收补偿</w:t>
      </w:r>
      <w:r>
        <w:rPr>
          <w:rFonts w:hint="eastAsia" w:ascii="仿宋_GB2312" w:eastAsia="仿宋_GB2312"/>
          <w:color w:val="auto"/>
          <w:spacing w:val="0"/>
          <w:sz w:val="32"/>
          <w:szCs w:val="32"/>
          <w:u w:val="none"/>
        </w:rPr>
        <w:t>协议签订的先后顺序，向指定房源楼盘选房并签订</w:t>
      </w:r>
      <w:r>
        <w:rPr>
          <w:rFonts w:hint="eastAsia" w:ascii="仿宋_GB2312" w:eastAsia="仿宋_GB2312"/>
          <w:color w:val="auto"/>
          <w:spacing w:val="0"/>
          <w:sz w:val="32"/>
          <w:szCs w:val="32"/>
          <w:u w:val="none"/>
          <w:lang w:eastAsia="zh-CN"/>
        </w:rPr>
        <w:t>购房</w:t>
      </w:r>
      <w:r>
        <w:rPr>
          <w:rFonts w:hint="eastAsia" w:ascii="仿宋_GB2312" w:eastAsia="仿宋_GB2312"/>
          <w:color w:val="auto"/>
          <w:spacing w:val="0"/>
          <w:sz w:val="32"/>
          <w:szCs w:val="32"/>
          <w:u w:val="none"/>
        </w:rPr>
        <w:t>合同，选房单价按指定房源楼盘均价（以具体实施方案指定房源库为准）以建筑面积计算。被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选房单价高于楼盘均价的，由被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与指定房源楼盘自行结算；被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选房单价低于楼盘均价的，凭</w:t>
      </w:r>
      <w:r>
        <w:rPr>
          <w:rFonts w:hint="eastAsia" w:ascii="仿宋_GB2312" w:eastAsia="仿宋_GB2312"/>
          <w:color w:val="auto"/>
          <w:spacing w:val="0"/>
          <w:sz w:val="32"/>
          <w:szCs w:val="32"/>
          <w:u w:val="none"/>
          <w:lang w:eastAsia="zh-CN"/>
        </w:rPr>
        <w:t>购房</w:t>
      </w:r>
      <w:r>
        <w:rPr>
          <w:rFonts w:hint="eastAsia" w:ascii="仿宋_GB2312" w:eastAsia="仿宋_GB2312"/>
          <w:color w:val="auto"/>
          <w:spacing w:val="0"/>
          <w:sz w:val="32"/>
          <w:szCs w:val="32"/>
          <w:u w:val="none"/>
        </w:rPr>
        <w:t>合同与组织实施单位二次结算并补齐差价。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rPr>
        <w:t>（4）住房被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选房面积小于应补偿面积的，剩余未选房面积与组织实施单位按</w:t>
      </w:r>
      <w:r>
        <w:rPr>
          <w:rFonts w:hint="eastAsia" w:ascii="仿宋_GB2312" w:eastAsia="仿宋_GB2312"/>
          <w:color w:val="auto"/>
          <w:spacing w:val="0"/>
          <w:sz w:val="32"/>
          <w:szCs w:val="32"/>
          <w:u w:val="none"/>
          <w:lang w:val="en-US" w:eastAsia="zh-CN"/>
        </w:rPr>
        <w:t>2600元/平方米</w:t>
      </w:r>
      <w:r>
        <w:rPr>
          <w:rFonts w:hint="eastAsia" w:ascii="仿宋_GB2312" w:eastAsia="仿宋_GB2312"/>
          <w:color w:val="auto"/>
          <w:spacing w:val="0"/>
          <w:sz w:val="32"/>
          <w:szCs w:val="32"/>
          <w:u w:val="none"/>
        </w:rPr>
        <w:t>结算；选房面积大于应补偿面积的，由被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与指定房源楼盘自行结算。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rPr>
        <w:t>（5）选房面积不得低于应补偿面积</w:t>
      </w:r>
      <w:r>
        <w:rPr>
          <w:rFonts w:hint="eastAsia" w:ascii="仿宋_GB2312" w:eastAsia="仿宋_GB2312"/>
          <w:color w:val="auto"/>
          <w:spacing w:val="0"/>
          <w:sz w:val="32"/>
          <w:szCs w:val="32"/>
          <w:u w:val="none"/>
          <w:lang w:eastAsia="zh-CN"/>
        </w:rPr>
        <w:t>的</w:t>
      </w:r>
      <w:r>
        <w:rPr>
          <w:rFonts w:hint="eastAsia" w:ascii="仿宋_GB2312" w:eastAsia="仿宋_GB2312"/>
          <w:color w:val="auto"/>
          <w:spacing w:val="0"/>
          <w:sz w:val="32"/>
          <w:szCs w:val="32"/>
          <w:u w:val="none"/>
        </w:rPr>
        <w:t>60%。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rPr>
        <w:t>（6）指定房源库补偿只能用于被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（限本人、配偶、父母、子女）选房。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rPr>
        <w:t>（7）所涉及契税、办证费用、维修基金等按补偿面积给予100</w:t>
      </w:r>
      <w:r>
        <w:rPr>
          <w:rFonts w:hint="eastAsia" w:ascii="仿宋_GB2312" w:eastAsia="仿宋_GB2312"/>
          <w:color w:val="auto"/>
          <w:spacing w:val="0"/>
          <w:sz w:val="32"/>
          <w:szCs w:val="32"/>
          <w:u w:val="none"/>
          <w:lang w:eastAsia="zh-CN"/>
        </w:rPr>
        <w:t>元/平方米</w:t>
      </w:r>
      <w:r>
        <w:rPr>
          <w:rFonts w:hint="eastAsia" w:ascii="仿宋_GB2312" w:eastAsia="仿宋_GB2312"/>
          <w:color w:val="auto"/>
          <w:spacing w:val="0"/>
          <w:sz w:val="32"/>
          <w:szCs w:val="32"/>
          <w:u w:val="none"/>
        </w:rPr>
        <w:t>补助。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仿宋_GB2312" w:eastAsia="仿宋_GB2312"/>
          <w:color w:val="auto"/>
          <w:spacing w:val="0"/>
          <w:sz w:val="32"/>
          <w:szCs w:val="32"/>
          <w:u w:val="none"/>
          <w:lang w:val="en-US" w:eastAsia="zh-CN"/>
        </w:rPr>
      </w:pPr>
      <w:r>
        <w:rPr>
          <w:rFonts w:hint="eastAsia" w:ascii="仿宋_GB2312" w:eastAsia="仿宋_GB2312"/>
          <w:color w:val="auto"/>
          <w:spacing w:val="0"/>
          <w:sz w:val="32"/>
          <w:szCs w:val="32"/>
          <w:u w:val="none"/>
        </w:rPr>
        <w:t>（8）</w:t>
      </w:r>
      <w:r>
        <w:rPr>
          <w:rFonts w:hint="eastAsia" w:ascii="仿宋_GB2312" w:eastAsia="仿宋_GB2312"/>
          <w:color w:val="auto"/>
          <w:spacing w:val="0"/>
          <w:sz w:val="32"/>
          <w:szCs w:val="32"/>
          <w:u w:val="none"/>
          <w:lang w:eastAsia="zh-CN"/>
        </w:rPr>
        <w:t>交房：指定房源库补偿的房源，在被征收人签订补偿协议后</w:t>
      </w:r>
      <w:r>
        <w:rPr>
          <w:rFonts w:hint="eastAsia" w:ascii="仿宋_GB2312" w:eastAsia="仿宋_GB2312"/>
          <w:color w:val="auto"/>
          <w:spacing w:val="0"/>
          <w:sz w:val="32"/>
          <w:szCs w:val="32"/>
          <w:u w:val="none"/>
          <w:lang w:val="en-US" w:eastAsia="zh-CN"/>
        </w:rPr>
        <w:t>36个月内交房。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lang w:eastAsia="zh-CN"/>
        </w:rPr>
        <w:t>（</w:t>
      </w:r>
      <w:r>
        <w:rPr>
          <w:rFonts w:hint="eastAsia" w:ascii="仿宋_GB2312" w:eastAsia="仿宋_GB2312"/>
          <w:color w:val="auto"/>
          <w:spacing w:val="0"/>
          <w:sz w:val="32"/>
          <w:szCs w:val="32"/>
          <w:u w:val="none"/>
          <w:lang w:val="en-US" w:eastAsia="zh-CN"/>
        </w:rPr>
        <w:t>9</w:t>
      </w:r>
      <w:r>
        <w:rPr>
          <w:rFonts w:hint="eastAsia" w:ascii="仿宋_GB2312" w:eastAsia="仿宋_GB2312"/>
          <w:color w:val="auto"/>
          <w:spacing w:val="0"/>
          <w:sz w:val="32"/>
          <w:szCs w:val="32"/>
          <w:u w:val="none"/>
          <w:lang w:eastAsia="zh-CN"/>
        </w:rPr>
        <w:t>）</w:t>
      </w:r>
      <w:r>
        <w:rPr>
          <w:rFonts w:hint="eastAsia" w:ascii="仿宋_GB2312" w:eastAsia="仿宋_GB2312"/>
          <w:color w:val="auto"/>
          <w:spacing w:val="0"/>
          <w:sz w:val="32"/>
          <w:szCs w:val="32"/>
          <w:u w:val="none"/>
        </w:rPr>
        <w:t>物业管理：指定房源库补偿的小区实行市场化物业管理，住户按相关规定自行缴纳物业管理费。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lang w:val="en-US" w:eastAsia="zh-CN"/>
        </w:rPr>
      </w:pPr>
      <w:r>
        <w:rPr>
          <w:rFonts w:hint="eastAsia" w:ascii="仿宋_GB2312" w:eastAsia="仿宋_GB2312"/>
          <w:color w:val="auto"/>
          <w:spacing w:val="0"/>
          <w:sz w:val="32"/>
          <w:szCs w:val="32"/>
          <w:u w:val="none"/>
          <w:lang w:val="en-US" w:eastAsia="zh-CN"/>
        </w:rPr>
        <w:t>3.现有回迁房实物补偿。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spacing w:val="0"/>
          <w:sz w:val="32"/>
          <w:szCs w:val="32"/>
          <w:u w:val="none"/>
        </w:rPr>
      </w:pPr>
      <w:r>
        <w:rPr>
          <w:rFonts w:hint="eastAsia" w:ascii="仿宋_GB2312" w:eastAsia="仿宋_GB2312"/>
          <w:color w:val="auto"/>
          <w:spacing w:val="0"/>
          <w:sz w:val="32"/>
          <w:szCs w:val="32"/>
          <w:u w:val="none"/>
          <w:lang w:eastAsia="zh-CN"/>
        </w:rPr>
        <w:t>若被征收人愿意选择现有回迁房（</w:t>
      </w:r>
      <w:r>
        <w:rPr>
          <w:rFonts w:hint="eastAsia" w:ascii="仿宋_GB2312" w:eastAsia="仿宋_GB2312"/>
          <w:color w:val="auto"/>
          <w:spacing w:val="0"/>
          <w:sz w:val="32"/>
          <w:szCs w:val="32"/>
          <w:u w:val="none"/>
          <w:lang w:val="en-US" w:eastAsia="zh-CN"/>
        </w:rPr>
        <w:t>西湖新居、涌江南苑、新华苑F区等</w:t>
      </w:r>
      <w:r>
        <w:rPr>
          <w:rFonts w:hint="eastAsia" w:ascii="仿宋_GB2312" w:eastAsia="仿宋_GB2312"/>
          <w:color w:val="auto"/>
          <w:spacing w:val="0"/>
          <w:sz w:val="32"/>
          <w:szCs w:val="32"/>
          <w:u w:val="none"/>
          <w:lang w:eastAsia="zh-CN"/>
        </w:rPr>
        <w:t>），结算方式按以下标准执行：应补偿面积与回迁</w:t>
      </w:r>
      <w:r>
        <w:rPr>
          <w:rFonts w:hint="eastAsia" w:ascii="仿宋_GB2312" w:eastAsia="仿宋_GB2312"/>
          <w:spacing w:val="0"/>
          <w:sz w:val="32"/>
          <w:szCs w:val="32"/>
          <w:u w:val="none"/>
        </w:rPr>
        <w:t>房建筑面积相等的部分，砖木结构按10</w:t>
      </w:r>
      <w:r>
        <w:rPr>
          <w:rFonts w:hint="eastAsia" w:ascii="仿宋_GB2312" w:eastAsia="仿宋_GB2312"/>
          <w:spacing w:val="0"/>
          <w:sz w:val="32"/>
          <w:szCs w:val="32"/>
          <w:u w:val="none"/>
          <w:lang w:eastAsia="zh-CN"/>
        </w:rPr>
        <w:t>元/平方米</w:t>
      </w:r>
      <w:r>
        <w:rPr>
          <w:rFonts w:hint="eastAsia" w:ascii="仿宋_GB2312" w:eastAsia="仿宋_GB2312"/>
          <w:spacing w:val="0"/>
          <w:sz w:val="32"/>
          <w:szCs w:val="32"/>
          <w:u w:val="none"/>
        </w:rPr>
        <w:t>补差，砖混结构不补差。</w:t>
      </w:r>
      <w:r>
        <w:rPr>
          <w:rFonts w:hint="eastAsia" w:ascii="仿宋_GB2312" w:eastAsia="仿宋_GB2312"/>
          <w:spacing w:val="0"/>
          <w:sz w:val="32"/>
          <w:szCs w:val="32"/>
          <w:u w:val="none"/>
          <w:lang w:eastAsia="zh-CN"/>
        </w:rPr>
        <w:t>回迁</w:t>
      </w:r>
      <w:r>
        <w:rPr>
          <w:rFonts w:hint="eastAsia" w:ascii="仿宋_GB2312" w:eastAsia="仿宋_GB2312"/>
          <w:spacing w:val="0"/>
          <w:sz w:val="32"/>
          <w:szCs w:val="32"/>
          <w:u w:val="none"/>
        </w:rPr>
        <w:t>房建筑面积</w:t>
      </w:r>
      <w:r>
        <w:rPr>
          <w:rFonts w:hint="eastAsia" w:ascii="仿宋_GB2312" w:eastAsia="仿宋_GB2312"/>
          <w:spacing w:val="0"/>
          <w:sz w:val="32"/>
          <w:szCs w:val="32"/>
          <w:u w:val="none"/>
          <w:lang w:eastAsia="zh-CN"/>
        </w:rPr>
        <w:t>超过应补偿面积</w:t>
      </w:r>
      <w:r>
        <w:rPr>
          <w:rFonts w:hint="eastAsia" w:ascii="仿宋_GB2312" w:eastAsia="仿宋_GB2312"/>
          <w:spacing w:val="0"/>
          <w:sz w:val="32"/>
          <w:szCs w:val="32"/>
          <w:u w:val="none"/>
        </w:rPr>
        <w:t>的，10平方米以内（含10平方米）属电梯调换的按1600</w:t>
      </w:r>
      <w:r>
        <w:rPr>
          <w:rFonts w:hint="eastAsia" w:ascii="仿宋_GB2312" w:eastAsia="仿宋_GB2312"/>
          <w:spacing w:val="0"/>
          <w:sz w:val="32"/>
          <w:szCs w:val="32"/>
          <w:u w:val="none"/>
          <w:lang w:eastAsia="zh-CN"/>
        </w:rPr>
        <w:t>元/平方米补差</w:t>
      </w:r>
      <w:r>
        <w:rPr>
          <w:rFonts w:hint="eastAsia" w:ascii="仿宋_GB2312" w:eastAsia="仿宋_GB2312"/>
          <w:spacing w:val="0"/>
          <w:sz w:val="32"/>
          <w:szCs w:val="32"/>
          <w:u w:val="none"/>
        </w:rPr>
        <w:t>，属多层调换的按1000</w:t>
      </w:r>
      <w:r>
        <w:rPr>
          <w:rFonts w:hint="eastAsia" w:ascii="仿宋_GB2312" w:eastAsia="仿宋_GB2312"/>
          <w:spacing w:val="0"/>
          <w:sz w:val="32"/>
          <w:szCs w:val="32"/>
          <w:u w:val="none"/>
          <w:lang w:eastAsia="zh-CN"/>
        </w:rPr>
        <w:t>元/平方米补差</w:t>
      </w:r>
      <w:r>
        <w:rPr>
          <w:rFonts w:hint="eastAsia" w:ascii="仿宋_GB2312" w:eastAsia="仿宋_GB2312"/>
          <w:spacing w:val="0"/>
          <w:sz w:val="32"/>
          <w:szCs w:val="32"/>
          <w:u w:val="none"/>
        </w:rPr>
        <w:t>；10平方米以上至20平方米（含20平方米）属电梯调换的按1700</w:t>
      </w:r>
      <w:r>
        <w:rPr>
          <w:rFonts w:hint="eastAsia" w:ascii="仿宋_GB2312" w:eastAsia="仿宋_GB2312"/>
          <w:spacing w:val="0"/>
          <w:sz w:val="32"/>
          <w:szCs w:val="32"/>
          <w:u w:val="none"/>
          <w:lang w:eastAsia="zh-CN"/>
        </w:rPr>
        <w:t>元/平方米补差</w:t>
      </w:r>
      <w:r>
        <w:rPr>
          <w:rFonts w:hint="eastAsia" w:ascii="仿宋_GB2312" w:eastAsia="仿宋_GB2312"/>
          <w:spacing w:val="0"/>
          <w:sz w:val="32"/>
          <w:szCs w:val="32"/>
          <w:u w:val="none"/>
        </w:rPr>
        <w:t>，属多层调换的按1100</w:t>
      </w:r>
      <w:r>
        <w:rPr>
          <w:rFonts w:hint="eastAsia" w:ascii="仿宋_GB2312" w:eastAsia="仿宋_GB2312"/>
          <w:spacing w:val="0"/>
          <w:sz w:val="32"/>
          <w:szCs w:val="32"/>
          <w:u w:val="none"/>
          <w:lang w:eastAsia="zh-CN"/>
        </w:rPr>
        <w:t>元/平方米补差</w:t>
      </w:r>
      <w:r>
        <w:rPr>
          <w:rFonts w:hint="eastAsia" w:ascii="仿宋_GB2312" w:eastAsia="仿宋_GB2312"/>
          <w:spacing w:val="0"/>
          <w:sz w:val="32"/>
          <w:szCs w:val="32"/>
          <w:u w:val="none"/>
        </w:rPr>
        <w:t>；20平方米以上至40平方米（含40平方米）属电梯调换的按1800</w:t>
      </w:r>
      <w:r>
        <w:rPr>
          <w:rFonts w:hint="eastAsia" w:ascii="仿宋_GB2312" w:eastAsia="仿宋_GB2312"/>
          <w:spacing w:val="0"/>
          <w:sz w:val="32"/>
          <w:szCs w:val="32"/>
          <w:u w:val="none"/>
          <w:lang w:eastAsia="zh-CN"/>
        </w:rPr>
        <w:t>元/平方米补差</w:t>
      </w:r>
      <w:r>
        <w:rPr>
          <w:rFonts w:hint="eastAsia" w:ascii="仿宋_GB2312" w:eastAsia="仿宋_GB2312"/>
          <w:spacing w:val="0"/>
          <w:sz w:val="32"/>
          <w:szCs w:val="32"/>
          <w:u w:val="none"/>
        </w:rPr>
        <w:t>，属多层调换的按1200</w:t>
      </w:r>
      <w:r>
        <w:rPr>
          <w:rFonts w:hint="eastAsia" w:ascii="仿宋_GB2312" w:eastAsia="仿宋_GB2312"/>
          <w:spacing w:val="0"/>
          <w:sz w:val="32"/>
          <w:szCs w:val="32"/>
          <w:u w:val="none"/>
          <w:lang w:eastAsia="zh-CN"/>
        </w:rPr>
        <w:t>元/平方米补差</w:t>
      </w:r>
      <w:r>
        <w:rPr>
          <w:rFonts w:hint="eastAsia" w:ascii="仿宋_GB2312" w:eastAsia="仿宋_GB2312"/>
          <w:spacing w:val="0"/>
          <w:sz w:val="32"/>
          <w:szCs w:val="32"/>
          <w:u w:val="none"/>
        </w:rPr>
        <w:t>。超过40 平方米以上的属电梯调换的按2600</w:t>
      </w:r>
      <w:r>
        <w:rPr>
          <w:rFonts w:hint="eastAsia" w:ascii="仿宋_GB2312" w:eastAsia="仿宋_GB2312"/>
          <w:spacing w:val="0"/>
          <w:sz w:val="32"/>
          <w:szCs w:val="32"/>
          <w:u w:val="none"/>
          <w:lang w:eastAsia="zh-CN"/>
        </w:rPr>
        <w:t>元/平方米补差</w:t>
      </w:r>
      <w:r>
        <w:rPr>
          <w:rFonts w:hint="eastAsia" w:ascii="仿宋_GB2312" w:eastAsia="仿宋_GB2312"/>
          <w:spacing w:val="0"/>
          <w:sz w:val="32"/>
          <w:szCs w:val="32"/>
          <w:u w:val="none"/>
        </w:rPr>
        <w:t>，属多层调换的按1800</w:t>
      </w:r>
      <w:r>
        <w:rPr>
          <w:rFonts w:hint="eastAsia" w:ascii="仿宋_GB2312" w:eastAsia="仿宋_GB2312"/>
          <w:spacing w:val="0"/>
          <w:sz w:val="32"/>
          <w:szCs w:val="32"/>
          <w:u w:val="none"/>
          <w:lang w:eastAsia="zh-CN"/>
        </w:rPr>
        <w:t>元/平方米补差</w:t>
      </w:r>
      <w:r>
        <w:rPr>
          <w:rFonts w:hint="eastAsia" w:ascii="仿宋_GB2312" w:eastAsia="仿宋_GB2312"/>
          <w:spacing w:val="0"/>
          <w:sz w:val="32"/>
          <w:szCs w:val="32"/>
          <w:u w:val="none"/>
        </w:rPr>
        <w:t>。</w:t>
      </w:r>
      <w:r>
        <w:rPr>
          <w:rFonts w:hint="eastAsia" w:ascii="仿宋_GB2312" w:eastAsia="仿宋_GB2312"/>
          <w:spacing w:val="0"/>
          <w:sz w:val="32"/>
          <w:szCs w:val="32"/>
          <w:u w:val="none"/>
          <w:lang w:eastAsia="zh-CN"/>
        </w:rPr>
        <w:t>应补偿面积超过回迁房</w:t>
      </w:r>
      <w:r>
        <w:rPr>
          <w:rFonts w:hint="eastAsia" w:ascii="仿宋_GB2312" w:eastAsia="仿宋_GB2312"/>
          <w:spacing w:val="0"/>
          <w:sz w:val="32"/>
          <w:szCs w:val="32"/>
          <w:u w:val="none"/>
        </w:rPr>
        <w:t>建筑面积的部分，组织实施单位按</w:t>
      </w:r>
      <w:r>
        <w:rPr>
          <w:rFonts w:hint="eastAsia" w:ascii="仿宋_GB2312" w:eastAsia="仿宋_GB2312"/>
          <w:color w:val="auto"/>
          <w:spacing w:val="0"/>
          <w:sz w:val="32"/>
          <w:szCs w:val="32"/>
          <w:u w:val="none"/>
          <w:lang w:val="en-US" w:eastAsia="zh-CN"/>
        </w:rPr>
        <w:t>2600元/</w:t>
      </w:r>
      <w:r>
        <w:rPr>
          <w:rFonts w:hint="eastAsia" w:ascii="仿宋_GB2312" w:eastAsia="仿宋_GB2312"/>
          <w:spacing w:val="0"/>
          <w:sz w:val="32"/>
          <w:szCs w:val="32"/>
          <w:u w:val="none"/>
          <w:lang w:eastAsia="zh-CN"/>
        </w:rPr>
        <w:t>平方米</w:t>
      </w:r>
      <w:r>
        <w:rPr>
          <w:rFonts w:hint="eastAsia" w:ascii="仿宋_GB2312" w:eastAsia="仿宋_GB2312"/>
          <w:spacing w:val="0"/>
          <w:sz w:val="32"/>
          <w:szCs w:val="32"/>
          <w:u w:val="none"/>
        </w:rPr>
        <w:t>支付被</w:t>
      </w:r>
      <w:r>
        <w:rPr>
          <w:rFonts w:hint="eastAsia" w:ascii="仿宋_GB2312" w:eastAsia="仿宋_GB2312"/>
          <w:spacing w:val="0"/>
          <w:sz w:val="32"/>
          <w:szCs w:val="32"/>
          <w:u w:val="none"/>
          <w:lang w:eastAsia="zh-CN"/>
        </w:rPr>
        <w:t>征收人</w:t>
      </w:r>
      <w:r>
        <w:rPr>
          <w:rFonts w:hint="eastAsia" w:ascii="仿宋_GB2312" w:eastAsia="仿宋_GB2312"/>
          <w:spacing w:val="0"/>
          <w:sz w:val="32"/>
          <w:szCs w:val="32"/>
          <w:u w:val="none"/>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jc w:val="both"/>
        <w:textAlignment w:val="auto"/>
        <w:rPr>
          <w:rFonts w:hint="eastAsia"/>
        </w:rPr>
      </w:pPr>
      <w:r>
        <w:rPr>
          <w:rFonts w:hint="eastAsia" w:ascii="仿宋_GB2312" w:hAnsi="仿宋_GB2312" w:eastAsia="仿宋_GB2312" w:cs="仿宋_GB2312"/>
          <w:b w:val="0"/>
          <w:bCs w:val="0"/>
          <w:sz w:val="32"/>
          <w:szCs w:val="32"/>
          <w:lang w:eastAsia="zh-CN"/>
        </w:rPr>
        <w:t>现有回迁房</w:t>
      </w:r>
      <w:r>
        <w:rPr>
          <w:rFonts w:hint="eastAsia" w:ascii="仿宋_GB2312" w:hAnsi="仿宋_GB2312" w:eastAsia="仿宋_GB2312" w:cs="仿宋_GB2312"/>
          <w:b w:val="0"/>
          <w:bCs w:val="0"/>
          <w:sz w:val="32"/>
          <w:szCs w:val="32"/>
        </w:rPr>
        <w:t>小区实行市场化物业管理，住户按相关规定自行缴纳物业管理费。</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楷体_GB2312" w:hAnsi="楷体" w:eastAsia="楷体_GB2312"/>
          <w:color w:val="auto"/>
          <w:spacing w:val="0"/>
          <w:sz w:val="32"/>
          <w:szCs w:val="32"/>
          <w:u w:val="none"/>
          <w:lang w:eastAsia="zh-CN"/>
        </w:rPr>
      </w:pPr>
      <w:r>
        <w:rPr>
          <w:rFonts w:hint="eastAsia" w:ascii="楷体_GB2312" w:hAnsi="楷体" w:eastAsia="楷体_GB2312"/>
          <w:color w:val="auto"/>
          <w:spacing w:val="0"/>
          <w:sz w:val="32"/>
          <w:szCs w:val="32"/>
          <w:u w:val="none"/>
        </w:rPr>
        <w:t>（二）补偿标准</w:t>
      </w:r>
      <w:r>
        <w:rPr>
          <w:rFonts w:hint="eastAsia" w:ascii="楷体_GB2312" w:hAnsi="楷体" w:eastAsia="楷体_GB2312"/>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eastAsia="仿宋_GB2312"/>
          <w:color w:val="auto"/>
          <w:spacing w:val="0"/>
          <w:sz w:val="32"/>
          <w:szCs w:val="32"/>
          <w:u w:val="none"/>
          <w:lang w:eastAsia="zh-CN"/>
        </w:rPr>
      </w:pPr>
      <w:r>
        <w:rPr>
          <w:rFonts w:hint="eastAsia" w:ascii="仿宋_GB2312" w:eastAsia="仿宋_GB2312"/>
          <w:color w:val="auto"/>
          <w:spacing w:val="0"/>
          <w:sz w:val="32"/>
          <w:szCs w:val="32"/>
          <w:u w:val="none"/>
          <w:lang w:val="en-US" w:eastAsia="zh-CN"/>
        </w:rPr>
        <w:t>1.</w:t>
      </w:r>
      <w:r>
        <w:rPr>
          <w:rFonts w:hint="eastAsia" w:ascii="仿宋_GB2312" w:eastAsia="仿宋_GB2312"/>
          <w:color w:val="auto"/>
          <w:spacing w:val="0"/>
          <w:sz w:val="32"/>
          <w:szCs w:val="32"/>
          <w:u w:val="none"/>
        </w:rPr>
        <w:t>装饰装修补偿标准</w:t>
      </w:r>
      <w:r>
        <w:rPr>
          <w:rFonts w:hint="eastAsia" w:ascii="仿宋_GB2312" w:eastAsia="仿宋_GB2312"/>
          <w:color w:val="auto"/>
          <w:spacing w:val="0"/>
          <w:sz w:val="32"/>
          <w:szCs w:val="32"/>
          <w:u w:val="none"/>
          <w:lang w:eastAsia="zh-CN"/>
        </w:rPr>
        <w:t>（选择评估作价的，不单独计算此项补偿费用）。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rPr>
        <w:t>（1）甲等：每平方米补偿150—200元（内外墙装饰、天蓬装饰、包门窗、有地砖）。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rPr>
        <w:t>（2）乙等：每平方米补偿120—150元（内外墙装饰、包门窗、有地砖）。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rPr>
        <w:t>（3）丙等：每平方米补偿80—120元（内外墙装饰、有地砖）。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rPr>
        <w:t>（4）丁等：每平方米补偿60—80元（有地砖）。</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rPr>
        <w:t>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对装饰装修补偿标准有异议的，可以选择评估方式。</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lang w:val="en-US" w:eastAsia="zh-CN"/>
        </w:rPr>
        <w:t>2.</w:t>
      </w:r>
      <w:r>
        <w:rPr>
          <w:rFonts w:hint="eastAsia" w:ascii="仿宋_GB2312" w:eastAsia="仿宋_GB2312"/>
          <w:color w:val="auto"/>
          <w:spacing w:val="0"/>
          <w:sz w:val="32"/>
          <w:szCs w:val="32"/>
          <w:u w:val="none"/>
        </w:rPr>
        <w:t>住房涉及的原有水、电、气、光纤户头，选择</w:t>
      </w:r>
      <w:r>
        <w:rPr>
          <w:rFonts w:hint="eastAsia" w:ascii="仿宋_GB2312" w:eastAsia="仿宋_GB2312"/>
          <w:color w:val="auto"/>
          <w:spacing w:val="0"/>
          <w:sz w:val="32"/>
          <w:szCs w:val="32"/>
          <w:u w:val="none"/>
          <w:lang w:val="en-US" w:eastAsia="zh-CN"/>
        </w:rPr>
        <w:t>现有回迁房</w:t>
      </w:r>
      <w:r>
        <w:rPr>
          <w:rFonts w:hint="eastAsia" w:ascii="仿宋_GB2312" w:eastAsia="仿宋_GB2312"/>
          <w:color w:val="auto"/>
          <w:spacing w:val="0"/>
          <w:sz w:val="32"/>
          <w:szCs w:val="32"/>
          <w:u w:val="none"/>
          <w:lang w:eastAsia="zh-CN"/>
        </w:rPr>
        <w:t>实物</w:t>
      </w:r>
      <w:r>
        <w:rPr>
          <w:rFonts w:hint="eastAsia" w:ascii="仿宋_GB2312" w:eastAsia="仿宋_GB2312"/>
          <w:color w:val="auto"/>
          <w:spacing w:val="0"/>
          <w:sz w:val="32"/>
          <w:szCs w:val="32"/>
          <w:u w:val="none"/>
        </w:rPr>
        <w:t>补偿的，由组织实施单位负责恢复或迁移；选择</w:t>
      </w:r>
      <w:r>
        <w:rPr>
          <w:rFonts w:hint="eastAsia" w:ascii="仿宋_GB2312" w:eastAsia="仿宋_GB2312"/>
          <w:color w:val="auto"/>
          <w:spacing w:val="0"/>
          <w:sz w:val="32"/>
          <w:szCs w:val="32"/>
          <w:u w:val="none"/>
          <w:lang w:eastAsia="zh-CN"/>
        </w:rPr>
        <w:t>货币补偿</w:t>
      </w:r>
      <w:r>
        <w:rPr>
          <w:rFonts w:hint="eastAsia" w:ascii="仿宋_GB2312" w:eastAsia="仿宋_GB2312"/>
          <w:color w:val="auto"/>
          <w:spacing w:val="0"/>
          <w:sz w:val="32"/>
          <w:szCs w:val="32"/>
          <w:u w:val="none"/>
          <w:lang w:val="en-US" w:eastAsia="zh-CN"/>
        </w:rPr>
        <w:t>和指定房源库实物补偿</w:t>
      </w:r>
      <w:r>
        <w:rPr>
          <w:rFonts w:hint="eastAsia" w:ascii="仿宋_GB2312" w:eastAsia="仿宋_GB2312"/>
          <w:color w:val="auto"/>
          <w:spacing w:val="0"/>
          <w:sz w:val="32"/>
          <w:szCs w:val="32"/>
          <w:u w:val="none"/>
        </w:rPr>
        <w:t>方式的，按水500元/户、电400元/户、气4000元/户、光纤100元/户的标准给予补偿。被</w:t>
      </w:r>
      <w:r>
        <w:rPr>
          <w:rFonts w:hint="eastAsia" w:ascii="仿宋_GB2312" w:eastAsia="仿宋_GB2312"/>
          <w:color w:val="auto"/>
          <w:spacing w:val="0"/>
          <w:sz w:val="32"/>
          <w:szCs w:val="32"/>
          <w:u w:val="none"/>
          <w:lang w:eastAsia="zh-CN"/>
        </w:rPr>
        <w:t>征收</w:t>
      </w:r>
      <w:r>
        <w:rPr>
          <w:rFonts w:hint="eastAsia" w:ascii="仿宋_GB2312" w:eastAsia="仿宋_GB2312"/>
          <w:color w:val="auto"/>
          <w:spacing w:val="0"/>
          <w:sz w:val="32"/>
          <w:szCs w:val="32"/>
          <w:u w:val="none"/>
        </w:rPr>
        <w:t>房屋无水、电、气、光纤户头的，选择</w:t>
      </w:r>
      <w:r>
        <w:rPr>
          <w:rFonts w:hint="eastAsia" w:ascii="仿宋_GB2312" w:eastAsia="仿宋_GB2312"/>
          <w:color w:val="auto"/>
          <w:spacing w:val="0"/>
          <w:sz w:val="32"/>
          <w:szCs w:val="32"/>
          <w:u w:val="none"/>
          <w:lang w:val="en-US" w:eastAsia="zh-CN"/>
        </w:rPr>
        <w:t>现有回迁房</w:t>
      </w:r>
      <w:r>
        <w:rPr>
          <w:rFonts w:hint="eastAsia" w:ascii="仿宋_GB2312" w:eastAsia="仿宋_GB2312"/>
          <w:color w:val="auto"/>
          <w:spacing w:val="0"/>
          <w:sz w:val="32"/>
          <w:szCs w:val="32"/>
          <w:u w:val="none"/>
          <w:lang w:eastAsia="zh-CN"/>
        </w:rPr>
        <w:t>实物</w:t>
      </w:r>
      <w:r>
        <w:rPr>
          <w:rFonts w:hint="eastAsia" w:ascii="仿宋_GB2312" w:eastAsia="仿宋_GB2312"/>
          <w:color w:val="auto"/>
          <w:spacing w:val="0"/>
          <w:sz w:val="32"/>
          <w:szCs w:val="32"/>
          <w:u w:val="none"/>
        </w:rPr>
        <w:t>补偿时，被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应按上述标准向组织实施单位缴纳开户费。</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仿宋_GB2312" w:eastAsia="仿宋_GB2312"/>
          <w:color w:val="auto"/>
          <w:spacing w:val="0"/>
          <w:sz w:val="32"/>
          <w:szCs w:val="32"/>
          <w:u w:val="none"/>
        </w:rPr>
      </w:pPr>
      <w:r>
        <w:rPr>
          <w:rFonts w:hint="eastAsia" w:ascii="仿宋_GB2312" w:eastAsia="仿宋_GB2312"/>
          <w:color w:val="auto"/>
          <w:spacing w:val="0"/>
          <w:sz w:val="32"/>
          <w:szCs w:val="32"/>
          <w:u w:val="none"/>
          <w:lang w:val="en-US" w:eastAsia="zh-CN"/>
        </w:rPr>
        <w:t>3.</w:t>
      </w:r>
      <w:r>
        <w:rPr>
          <w:rFonts w:hint="eastAsia" w:ascii="仿宋_GB2312" w:eastAsia="仿宋_GB2312"/>
          <w:color w:val="auto"/>
          <w:spacing w:val="0"/>
          <w:sz w:val="32"/>
          <w:szCs w:val="32"/>
          <w:u w:val="none"/>
        </w:rPr>
        <w:t>附属设施补偿：见附件。</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楷体_GB2312" w:hAnsi="楷体" w:eastAsia="楷体_GB2312"/>
          <w:color w:val="auto"/>
          <w:spacing w:val="0"/>
          <w:sz w:val="32"/>
          <w:szCs w:val="32"/>
          <w:u w:val="none"/>
          <w:lang w:eastAsia="zh-CN"/>
        </w:rPr>
      </w:pPr>
      <w:r>
        <w:rPr>
          <w:rFonts w:hint="eastAsia" w:ascii="楷体_GB2312" w:hAnsi="楷体" w:eastAsia="楷体_GB2312"/>
          <w:color w:val="auto"/>
          <w:spacing w:val="0"/>
          <w:sz w:val="32"/>
          <w:szCs w:val="32"/>
          <w:u w:val="none"/>
        </w:rPr>
        <w:t>（三）其他补助及奖励</w:t>
      </w:r>
      <w:r>
        <w:rPr>
          <w:rFonts w:hint="eastAsia" w:ascii="楷体_GB2312" w:hAnsi="楷体" w:eastAsia="楷体_GB2312"/>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楷体" w:eastAsia="仿宋_GB2312"/>
          <w:color w:val="auto"/>
          <w:spacing w:val="0"/>
          <w:sz w:val="32"/>
          <w:szCs w:val="32"/>
          <w:u w:val="none"/>
          <w:lang w:eastAsia="zh-CN"/>
        </w:rPr>
      </w:pPr>
      <w:r>
        <w:rPr>
          <w:rFonts w:hint="eastAsia" w:ascii="仿宋_GB2312" w:eastAsia="仿宋_GB2312"/>
          <w:color w:val="auto"/>
          <w:spacing w:val="0"/>
          <w:sz w:val="32"/>
          <w:szCs w:val="32"/>
          <w:u w:val="none"/>
          <w:lang w:val="en-US" w:eastAsia="zh-CN"/>
        </w:rPr>
        <w:t>1.</w:t>
      </w:r>
      <w:r>
        <w:rPr>
          <w:rFonts w:hint="eastAsia" w:ascii="仿宋_GB2312" w:eastAsia="仿宋_GB2312"/>
          <w:color w:val="auto"/>
          <w:spacing w:val="0"/>
          <w:sz w:val="32"/>
          <w:szCs w:val="32"/>
          <w:u w:val="none"/>
        </w:rPr>
        <w:t>奖励费（以产权户为单位）</w:t>
      </w:r>
      <w:r>
        <w:rPr>
          <w:rFonts w:hint="eastAsia" w:ascii="仿宋_GB2312" w:eastAsia="仿宋_GB2312"/>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 w:eastAsia="仿宋_GB2312"/>
          <w:color w:val="000000"/>
          <w:spacing w:val="0"/>
          <w:sz w:val="32"/>
          <w:szCs w:val="32"/>
          <w:u w:val="none"/>
        </w:rPr>
      </w:pPr>
      <w:r>
        <w:rPr>
          <w:rFonts w:hint="eastAsia" w:ascii="仿宋_GB2312" w:eastAsia="仿宋_GB2312"/>
          <w:color w:val="auto"/>
          <w:spacing w:val="0"/>
          <w:sz w:val="32"/>
          <w:szCs w:val="32"/>
          <w:u w:val="none"/>
        </w:rPr>
        <w:t>（1）被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在</w:t>
      </w:r>
      <w:r>
        <w:rPr>
          <w:rFonts w:hint="eastAsia" w:ascii="仿宋_GB2312" w:eastAsia="仿宋_GB2312"/>
          <w:color w:val="auto"/>
          <w:spacing w:val="0"/>
          <w:sz w:val="32"/>
          <w:szCs w:val="32"/>
          <w:u w:val="none"/>
          <w:lang w:eastAsia="zh-CN"/>
        </w:rPr>
        <w:t>发布征收公告之日起</w:t>
      </w:r>
      <w:r>
        <w:rPr>
          <w:rFonts w:hint="eastAsia" w:ascii="仿宋_GB2312" w:eastAsia="仿宋_GB2312"/>
          <w:spacing w:val="0"/>
          <w:sz w:val="32"/>
          <w:szCs w:val="32"/>
          <w:u w:val="none"/>
        </w:rPr>
        <w:t>30日</w:t>
      </w:r>
      <w:r>
        <w:rPr>
          <w:rFonts w:hint="eastAsia" w:ascii="仿宋_GB2312" w:eastAsia="仿宋_GB2312"/>
          <w:spacing w:val="0"/>
          <w:sz w:val="32"/>
          <w:szCs w:val="32"/>
          <w:u w:val="none"/>
          <w:lang w:eastAsia="zh-CN"/>
        </w:rPr>
        <w:t>以</w:t>
      </w:r>
      <w:r>
        <w:rPr>
          <w:rFonts w:hint="eastAsia" w:ascii="仿宋_GB2312" w:eastAsia="仿宋_GB2312"/>
          <w:spacing w:val="0"/>
          <w:sz w:val="32"/>
          <w:szCs w:val="32"/>
          <w:u w:val="none"/>
        </w:rPr>
        <w:t>内签订协议的，</w:t>
      </w:r>
      <w:r>
        <w:rPr>
          <w:rFonts w:hint="eastAsia" w:ascii="仿宋_GB2312" w:eastAsia="仿宋_GB2312"/>
          <w:spacing w:val="0"/>
          <w:sz w:val="32"/>
          <w:szCs w:val="32"/>
          <w:u w:val="none"/>
          <w:lang w:eastAsia="zh-CN"/>
        </w:rPr>
        <w:t>按</w:t>
      </w:r>
      <w:r>
        <w:rPr>
          <w:rFonts w:hint="eastAsia" w:ascii="仿宋_GB2312" w:hAnsi="仿宋" w:eastAsia="仿宋_GB2312"/>
          <w:spacing w:val="0"/>
          <w:sz w:val="32"/>
          <w:szCs w:val="32"/>
          <w:u w:val="none"/>
        </w:rPr>
        <w:t>原房</w:t>
      </w:r>
      <w:r>
        <w:rPr>
          <w:rFonts w:hint="eastAsia" w:ascii="仿宋_GB2312" w:hAnsi="仿宋" w:eastAsia="仿宋_GB2312"/>
          <w:spacing w:val="0"/>
          <w:sz w:val="32"/>
          <w:szCs w:val="32"/>
          <w:u w:val="none"/>
          <w:lang w:eastAsia="zh-CN"/>
        </w:rPr>
        <w:t>产权</w:t>
      </w:r>
      <w:r>
        <w:rPr>
          <w:rFonts w:hint="eastAsia" w:ascii="仿宋_GB2312" w:hAnsi="仿宋" w:eastAsia="仿宋_GB2312"/>
          <w:spacing w:val="0"/>
          <w:sz w:val="32"/>
          <w:szCs w:val="32"/>
          <w:u w:val="none"/>
        </w:rPr>
        <w:t>面积的10%进行奖励</w:t>
      </w:r>
      <w:r>
        <w:rPr>
          <w:rFonts w:hint="eastAsia" w:ascii="仿宋_GB2312" w:hAnsi="仿宋" w:eastAsia="仿宋_GB2312"/>
          <w:spacing w:val="0"/>
          <w:sz w:val="32"/>
          <w:szCs w:val="32"/>
          <w:u w:val="none"/>
          <w:lang w:eastAsia="zh-CN"/>
        </w:rPr>
        <w:t>，因原房面积小导致此项奖励金额不足</w:t>
      </w:r>
      <w:r>
        <w:rPr>
          <w:rFonts w:hint="eastAsia" w:ascii="仿宋_GB2312" w:hAnsi="仿宋" w:eastAsia="仿宋_GB2312"/>
          <w:spacing w:val="0"/>
          <w:sz w:val="32"/>
          <w:szCs w:val="32"/>
          <w:u w:val="none"/>
          <w:lang w:val="en-US" w:eastAsia="zh-CN"/>
        </w:rPr>
        <w:t>7000元的，按7000元奖励</w:t>
      </w:r>
      <w:r>
        <w:rPr>
          <w:rFonts w:hint="eastAsia" w:ascii="仿宋_GB2312" w:hAnsi="仿宋" w:eastAsia="仿宋_GB2312"/>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 w:eastAsia="仿宋_GB2312"/>
          <w:color w:val="auto"/>
          <w:spacing w:val="0"/>
          <w:sz w:val="32"/>
          <w:szCs w:val="32"/>
          <w:u w:val="none"/>
        </w:rPr>
      </w:pPr>
      <w:r>
        <w:rPr>
          <w:rFonts w:hint="eastAsia" w:ascii="仿宋_GB2312" w:eastAsia="仿宋_GB2312"/>
          <w:color w:val="auto"/>
          <w:spacing w:val="0"/>
          <w:sz w:val="32"/>
          <w:szCs w:val="32"/>
          <w:u w:val="none"/>
        </w:rPr>
        <w:t>（2）被</w:t>
      </w:r>
      <w:r>
        <w:rPr>
          <w:rFonts w:hint="eastAsia" w:ascii="仿宋_GB2312" w:eastAsia="仿宋_GB2312"/>
          <w:color w:val="auto"/>
          <w:spacing w:val="0"/>
          <w:sz w:val="32"/>
          <w:szCs w:val="32"/>
          <w:u w:val="none"/>
          <w:lang w:eastAsia="zh-CN"/>
        </w:rPr>
        <w:t>征收人在发布征收公告之日起</w:t>
      </w:r>
      <w:r>
        <w:rPr>
          <w:rFonts w:hint="eastAsia" w:ascii="仿宋_GB2312" w:eastAsia="仿宋_GB2312"/>
          <w:color w:val="auto"/>
          <w:spacing w:val="0"/>
          <w:sz w:val="32"/>
          <w:szCs w:val="32"/>
          <w:u w:val="none"/>
        </w:rPr>
        <w:t>在</w:t>
      </w:r>
      <w:r>
        <w:rPr>
          <w:rFonts w:hint="eastAsia" w:ascii="仿宋_GB2312" w:eastAsia="仿宋_GB2312"/>
          <w:spacing w:val="0"/>
          <w:sz w:val="32"/>
          <w:szCs w:val="32"/>
          <w:u w:val="none"/>
        </w:rPr>
        <w:t>31日-60日</w:t>
      </w:r>
      <w:r>
        <w:rPr>
          <w:rFonts w:hint="eastAsia" w:ascii="仿宋_GB2312" w:eastAsia="仿宋_GB2312"/>
          <w:spacing w:val="0"/>
          <w:sz w:val="32"/>
          <w:szCs w:val="32"/>
          <w:u w:val="none"/>
          <w:lang w:eastAsia="zh-CN"/>
        </w:rPr>
        <w:t>以</w:t>
      </w:r>
      <w:r>
        <w:rPr>
          <w:rFonts w:hint="eastAsia" w:ascii="仿宋_GB2312" w:eastAsia="仿宋_GB2312"/>
          <w:spacing w:val="0"/>
          <w:sz w:val="32"/>
          <w:szCs w:val="32"/>
          <w:u w:val="none"/>
        </w:rPr>
        <w:t>内签订协议的，</w:t>
      </w:r>
      <w:r>
        <w:rPr>
          <w:rFonts w:hint="eastAsia" w:ascii="仿宋_GB2312" w:eastAsia="仿宋_GB2312"/>
          <w:spacing w:val="0"/>
          <w:sz w:val="32"/>
          <w:szCs w:val="32"/>
          <w:u w:val="none"/>
          <w:lang w:eastAsia="zh-CN"/>
        </w:rPr>
        <w:t>按</w:t>
      </w:r>
      <w:r>
        <w:rPr>
          <w:rFonts w:hint="eastAsia" w:ascii="仿宋_GB2312" w:hAnsi="仿宋" w:eastAsia="仿宋_GB2312"/>
          <w:spacing w:val="0"/>
          <w:sz w:val="32"/>
          <w:szCs w:val="32"/>
          <w:u w:val="none"/>
        </w:rPr>
        <w:t>原房</w:t>
      </w:r>
      <w:r>
        <w:rPr>
          <w:rFonts w:hint="eastAsia" w:ascii="仿宋_GB2312" w:hAnsi="仿宋" w:eastAsia="仿宋_GB2312"/>
          <w:spacing w:val="0"/>
          <w:sz w:val="32"/>
          <w:szCs w:val="32"/>
          <w:u w:val="none"/>
          <w:lang w:eastAsia="zh-CN"/>
        </w:rPr>
        <w:t>产权</w:t>
      </w:r>
      <w:r>
        <w:rPr>
          <w:rFonts w:hint="eastAsia" w:ascii="仿宋_GB2312" w:hAnsi="仿宋" w:eastAsia="仿宋_GB2312"/>
          <w:spacing w:val="0"/>
          <w:sz w:val="32"/>
          <w:szCs w:val="32"/>
          <w:u w:val="none"/>
        </w:rPr>
        <w:t>面积的5%进行奖励</w:t>
      </w:r>
      <w:r>
        <w:rPr>
          <w:rFonts w:hint="eastAsia" w:ascii="仿宋_GB2312" w:hAnsi="仿宋" w:eastAsia="仿宋_GB2312"/>
          <w:spacing w:val="0"/>
          <w:sz w:val="32"/>
          <w:szCs w:val="32"/>
          <w:u w:val="none"/>
          <w:lang w:eastAsia="zh-CN"/>
        </w:rPr>
        <w:t>，因原房面积小导致此项奖励金额不足</w:t>
      </w:r>
      <w:r>
        <w:rPr>
          <w:rFonts w:hint="eastAsia" w:ascii="仿宋_GB2312" w:hAnsi="仿宋" w:eastAsia="仿宋_GB2312"/>
          <w:spacing w:val="0"/>
          <w:sz w:val="32"/>
          <w:szCs w:val="32"/>
          <w:u w:val="none"/>
          <w:lang w:val="en-US" w:eastAsia="zh-CN"/>
        </w:rPr>
        <w:t>5000元的，按5000元奖励</w:t>
      </w:r>
      <w:r>
        <w:rPr>
          <w:rFonts w:hint="eastAsia" w:ascii="仿宋_GB2312" w:hAnsi="仿宋" w:eastAsia="仿宋_GB2312"/>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rPr>
        <w:t>超出期限的，不计算奖励费。</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 w:eastAsia="仿宋_GB2312"/>
          <w:color w:val="auto"/>
          <w:spacing w:val="0"/>
          <w:sz w:val="32"/>
          <w:szCs w:val="32"/>
          <w:u w:val="none"/>
          <w:lang w:eastAsia="zh-CN"/>
        </w:rPr>
      </w:pPr>
      <w:r>
        <w:rPr>
          <w:rFonts w:hint="eastAsia" w:ascii="仿宋_GB2312" w:hAnsi="仿宋" w:eastAsia="仿宋_GB2312"/>
          <w:color w:val="auto"/>
          <w:spacing w:val="0"/>
          <w:sz w:val="32"/>
          <w:szCs w:val="32"/>
          <w:u w:val="none"/>
          <w:lang w:val="en-US" w:eastAsia="zh-CN"/>
        </w:rPr>
        <w:t>2.</w:t>
      </w:r>
      <w:r>
        <w:rPr>
          <w:rFonts w:hint="eastAsia" w:ascii="仿宋_GB2312" w:hAnsi="仿宋" w:eastAsia="仿宋_GB2312"/>
          <w:color w:val="auto"/>
          <w:spacing w:val="0"/>
          <w:sz w:val="32"/>
          <w:szCs w:val="32"/>
          <w:u w:val="none"/>
        </w:rPr>
        <w:t>过渡费</w:t>
      </w:r>
      <w:r>
        <w:rPr>
          <w:rFonts w:hint="eastAsia" w:ascii="仿宋_GB2312" w:hAnsi="仿宋" w:eastAsia="仿宋_GB2312"/>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lang w:eastAsia="zh-CN"/>
        </w:rPr>
      </w:pPr>
      <w:r>
        <w:rPr>
          <w:rFonts w:hint="eastAsia" w:ascii="仿宋_GB2312" w:eastAsia="仿宋_GB2312"/>
          <w:color w:val="auto"/>
          <w:spacing w:val="0"/>
          <w:sz w:val="32"/>
          <w:szCs w:val="32"/>
          <w:u w:val="none"/>
          <w:lang w:eastAsia="zh-CN"/>
        </w:rPr>
        <w:t>按原房产权</w:t>
      </w:r>
      <w:r>
        <w:rPr>
          <w:rFonts w:hint="eastAsia" w:ascii="仿宋_GB2312" w:eastAsia="仿宋_GB2312"/>
          <w:color w:val="auto"/>
          <w:spacing w:val="0"/>
          <w:sz w:val="32"/>
          <w:szCs w:val="32"/>
          <w:u w:val="none"/>
        </w:rPr>
        <w:t>面积</w:t>
      </w:r>
      <w:r>
        <w:rPr>
          <w:rFonts w:hint="eastAsia" w:ascii="仿宋_GB2312" w:eastAsia="仿宋_GB2312"/>
          <w:color w:val="auto"/>
          <w:spacing w:val="0"/>
          <w:sz w:val="32"/>
          <w:szCs w:val="32"/>
          <w:u w:val="none"/>
          <w:lang w:eastAsia="zh-CN"/>
        </w:rPr>
        <w:t>给与</w:t>
      </w:r>
      <w:r>
        <w:rPr>
          <w:rFonts w:hint="eastAsia" w:ascii="仿宋_GB2312" w:eastAsia="仿宋_GB2312"/>
          <w:color w:val="auto"/>
          <w:spacing w:val="0"/>
          <w:sz w:val="32"/>
          <w:szCs w:val="32"/>
          <w:u w:val="none"/>
          <w:lang w:val="en-US" w:eastAsia="zh-CN"/>
        </w:rPr>
        <w:t>6</w:t>
      </w:r>
      <w:r>
        <w:rPr>
          <w:rFonts w:hint="eastAsia" w:ascii="仿宋_GB2312" w:hAnsi="仿宋" w:eastAsia="仿宋_GB2312"/>
          <w:spacing w:val="0"/>
          <w:sz w:val="32"/>
          <w:szCs w:val="32"/>
          <w:u w:val="none"/>
        </w:rPr>
        <w:t>元/</w:t>
      </w:r>
      <w:r>
        <w:rPr>
          <w:rFonts w:hint="eastAsia" w:ascii="仿宋_GB2312" w:eastAsia="仿宋_GB2312"/>
          <w:spacing w:val="0"/>
          <w:sz w:val="32"/>
          <w:szCs w:val="32"/>
          <w:u w:val="none"/>
          <w:lang w:eastAsia="zh-CN"/>
        </w:rPr>
        <w:t>平方米</w:t>
      </w:r>
      <w:r>
        <w:rPr>
          <w:rFonts w:hint="eastAsia" w:ascii="仿宋_GB2312" w:hAnsi="仿宋_GB2312" w:eastAsia="仿宋_GB2312" w:cs="仿宋_GB2312"/>
          <w:spacing w:val="0"/>
          <w:sz w:val="32"/>
          <w:szCs w:val="32"/>
          <w:u w:val="none"/>
        </w:rPr>
        <w:t>·</w:t>
      </w:r>
      <w:r>
        <w:rPr>
          <w:rFonts w:hint="eastAsia" w:ascii="仿宋_GB2312" w:hAnsi="宋体" w:eastAsia="仿宋_GB2312" w:cs="宋体"/>
          <w:spacing w:val="0"/>
          <w:sz w:val="32"/>
          <w:szCs w:val="32"/>
          <w:u w:val="none"/>
        </w:rPr>
        <w:t>月</w:t>
      </w:r>
      <w:r>
        <w:rPr>
          <w:rFonts w:hint="eastAsia" w:ascii="仿宋_GB2312" w:hAnsi="宋体" w:eastAsia="仿宋_GB2312" w:cs="宋体"/>
          <w:spacing w:val="0"/>
          <w:sz w:val="32"/>
          <w:szCs w:val="32"/>
          <w:u w:val="none"/>
          <w:lang w:eastAsia="zh-CN"/>
        </w:rPr>
        <w:t>的过渡费</w:t>
      </w:r>
      <w:r>
        <w:rPr>
          <w:rFonts w:hint="eastAsia" w:ascii="仿宋_GB2312" w:eastAsia="仿宋_GB2312"/>
          <w:color w:val="auto"/>
          <w:spacing w:val="0"/>
          <w:sz w:val="32"/>
          <w:szCs w:val="32"/>
          <w:u w:val="none"/>
        </w:rPr>
        <w:t>，</w:t>
      </w:r>
      <w:r>
        <w:rPr>
          <w:rFonts w:hint="eastAsia" w:ascii="仿宋_GB2312" w:hAnsi="仿宋" w:eastAsia="仿宋_GB2312"/>
          <w:spacing w:val="0"/>
          <w:sz w:val="32"/>
          <w:szCs w:val="32"/>
          <w:u w:val="none"/>
        </w:rPr>
        <w:t>选择实物补偿的，过渡期计至交房后2个月</w:t>
      </w:r>
      <w:r>
        <w:rPr>
          <w:rFonts w:hint="eastAsia" w:ascii="仿宋_GB2312" w:eastAsia="仿宋_GB2312"/>
          <w:color w:val="auto"/>
          <w:spacing w:val="0"/>
          <w:sz w:val="32"/>
          <w:szCs w:val="32"/>
          <w:u w:val="none"/>
        </w:rPr>
        <w:t>（超过1年未交房的按8元</w:t>
      </w:r>
      <w:r>
        <w:rPr>
          <w:rFonts w:hint="eastAsia" w:ascii="仿宋_GB2312" w:hAnsi="仿宋" w:eastAsia="仿宋_GB2312"/>
          <w:spacing w:val="0"/>
          <w:sz w:val="32"/>
          <w:szCs w:val="32"/>
          <w:u w:val="none"/>
        </w:rPr>
        <w:t>/</w:t>
      </w:r>
      <w:r>
        <w:rPr>
          <w:rFonts w:hint="eastAsia" w:ascii="仿宋_GB2312" w:eastAsia="仿宋_GB2312"/>
          <w:spacing w:val="0"/>
          <w:sz w:val="32"/>
          <w:szCs w:val="32"/>
          <w:u w:val="none"/>
          <w:lang w:eastAsia="zh-CN"/>
        </w:rPr>
        <w:t>平方米</w:t>
      </w:r>
      <w:r>
        <w:rPr>
          <w:rFonts w:hint="eastAsia" w:ascii="仿宋_GB2312" w:hAnsi="仿宋_GB2312" w:eastAsia="仿宋_GB2312" w:cs="仿宋_GB2312"/>
          <w:spacing w:val="0"/>
          <w:sz w:val="32"/>
          <w:szCs w:val="32"/>
          <w:u w:val="none"/>
        </w:rPr>
        <w:t>·</w:t>
      </w:r>
      <w:r>
        <w:rPr>
          <w:rFonts w:hint="eastAsia" w:ascii="仿宋_GB2312" w:hAnsi="宋体" w:eastAsia="仿宋_GB2312" w:cs="宋体"/>
          <w:spacing w:val="0"/>
          <w:sz w:val="32"/>
          <w:szCs w:val="32"/>
          <w:u w:val="none"/>
        </w:rPr>
        <w:t>月</w:t>
      </w:r>
      <w:r>
        <w:rPr>
          <w:rFonts w:hint="eastAsia" w:ascii="仿宋_GB2312" w:eastAsia="仿宋_GB2312"/>
          <w:color w:val="auto"/>
          <w:spacing w:val="0"/>
          <w:sz w:val="32"/>
          <w:szCs w:val="32"/>
          <w:u w:val="none"/>
        </w:rPr>
        <w:t>计算）</w:t>
      </w:r>
      <w:r>
        <w:rPr>
          <w:rFonts w:hint="eastAsia" w:ascii="仿宋_GB2312" w:eastAsia="仿宋_GB2312"/>
          <w:color w:val="auto"/>
          <w:spacing w:val="0"/>
          <w:sz w:val="32"/>
          <w:szCs w:val="32"/>
          <w:u w:val="none"/>
          <w:lang w:eastAsia="zh-CN"/>
        </w:rPr>
        <w:t>。因房屋面积小导致过渡费低于</w:t>
      </w:r>
      <w:r>
        <w:rPr>
          <w:rFonts w:hint="eastAsia" w:ascii="仿宋_GB2312" w:eastAsia="仿宋_GB2312"/>
          <w:color w:val="auto"/>
          <w:spacing w:val="0"/>
          <w:sz w:val="32"/>
          <w:szCs w:val="32"/>
          <w:u w:val="none"/>
          <w:lang w:val="en-US" w:eastAsia="zh-CN"/>
        </w:rPr>
        <w:t>500元/月的，按500元/月发放，</w:t>
      </w:r>
      <w:r>
        <w:rPr>
          <w:rFonts w:hint="eastAsia" w:ascii="仿宋_GB2312" w:eastAsia="仿宋_GB2312"/>
          <w:color w:val="auto"/>
          <w:spacing w:val="0"/>
          <w:sz w:val="32"/>
          <w:szCs w:val="32"/>
          <w:u w:val="none"/>
          <w:lang w:eastAsia="zh-CN"/>
        </w:rPr>
        <w:t>货币补偿不计算过渡费。</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 w:eastAsia="仿宋_GB2312"/>
          <w:color w:val="auto"/>
          <w:spacing w:val="0"/>
          <w:sz w:val="32"/>
          <w:szCs w:val="32"/>
          <w:u w:val="none"/>
          <w:lang w:eastAsia="zh-CN"/>
        </w:rPr>
      </w:pPr>
      <w:r>
        <w:rPr>
          <w:rFonts w:hint="eastAsia" w:ascii="仿宋_GB2312" w:hAnsi="仿宋" w:eastAsia="仿宋_GB2312"/>
          <w:color w:val="auto"/>
          <w:spacing w:val="0"/>
          <w:sz w:val="32"/>
          <w:szCs w:val="32"/>
          <w:u w:val="none"/>
          <w:lang w:val="en-US" w:eastAsia="zh-CN"/>
        </w:rPr>
        <w:t>3.</w:t>
      </w:r>
      <w:r>
        <w:rPr>
          <w:rFonts w:hint="eastAsia" w:ascii="仿宋_GB2312" w:hAnsi="仿宋" w:eastAsia="仿宋_GB2312"/>
          <w:color w:val="auto"/>
          <w:spacing w:val="0"/>
          <w:sz w:val="32"/>
          <w:szCs w:val="32"/>
          <w:u w:val="none"/>
        </w:rPr>
        <w:t>搬迁补助费</w:t>
      </w:r>
      <w:r>
        <w:rPr>
          <w:rFonts w:hint="eastAsia" w:ascii="仿宋_GB2312" w:hAnsi="仿宋" w:eastAsia="仿宋_GB2312"/>
          <w:color w:val="auto"/>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color w:val="auto"/>
          <w:spacing w:val="0"/>
          <w:sz w:val="32"/>
          <w:szCs w:val="32"/>
          <w:u w:val="none"/>
          <w:lang w:val="en-US" w:eastAsia="zh-CN"/>
        </w:rPr>
      </w:pPr>
      <w:r>
        <w:rPr>
          <w:rFonts w:hint="eastAsia" w:ascii="仿宋_GB2312" w:hAnsi="仿宋" w:eastAsia="仿宋_GB2312"/>
          <w:color w:val="auto"/>
          <w:spacing w:val="0"/>
          <w:sz w:val="32"/>
          <w:szCs w:val="32"/>
          <w:u w:val="none"/>
        </w:rPr>
        <w:t>住宅按产权户计算，</w:t>
      </w:r>
      <w:r>
        <w:rPr>
          <w:rFonts w:hint="eastAsia" w:ascii="仿宋_GB2312" w:hAnsi="仿宋" w:eastAsia="仿宋_GB2312"/>
          <w:color w:val="auto"/>
          <w:spacing w:val="0"/>
          <w:sz w:val="32"/>
          <w:szCs w:val="32"/>
          <w:u w:val="none"/>
          <w:lang w:eastAsia="zh-CN"/>
        </w:rPr>
        <w:t>并</w:t>
      </w:r>
      <w:r>
        <w:rPr>
          <w:rFonts w:hint="eastAsia" w:ascii="仿宋_GB2312" w:eastAsia="仿宋_GB2312"/>
          <w:color w:val="auto"/>
          <w:spacing w:val="0"/>
          <w:sz w:val="32"/>
          <w:szCs w:val="32"/>
          <w:u w:val="none"/>
          <w:lang w:eastAsia="zh-CN"/>
        </w:rPr>
        <w:t>按</w:t>
      </w:r>
      <w:r>
        <w:rPr>
          <w:rFonts w:ascii="仿宋_GB2312" w:eastAsia="仿宋_GB2312"/>
          <w:color w:val="auto"/>
          <w:spacing w:val="0"/>
          <w:sz w:val="32"/>
          <w:szCs w:val="32"/>
          <w:u w:val="none"/>
        </w:rPr>
        <w:t>1500</w:t>
      </w:r>
      <w:r>
        <w:rPr>
          <w:rFonts w:hint="eastAsia" w:ascii="仿宋_GB2312" w:eastAsia="仿宋_GB2312"/>
          <w:color w:val="auto"/>
          <w:spacing w:val="0"/>
          <w:sz w:val="32"/>
          <w:szCs w:val="32"/>
          <w:u w:val="none"/>
        </w:rPr>
        <w:t>元</w:t>
      </w:r>
      <w:r>
        <w:rPr>
          <w:rFonts w:hint="eastAsia" w:ascii="仿宋_GB2312" w:eastAsia="仿宋_GB2312"/>
          <w:color w:val="auto"/>
          <w:spacing w:val="0"/>
          <w:sz w:val="32"/>
          <w:szCs w:val="32"/>
          <w:u w:val="none"/>
          <w:lang w:val="en-US" w:eastAsia="zh-CN"/>
        </w:rPr>
        <w:t>/户</w:t>
      </w:r>
      <w:r>
        <w:rPr>
          <w:rFonts w:hint="eastAsia" w:ascii="仿宋_GB2312" w:hAnsi="仿宋_GB2312" w:eastAsia="仿宋_GB2312" w:cs="仿宋_GB2312"/>
          <w:spacing w:val="0"/>
          <w:sz w:val="32"/>
          <w:szCs w:val="32"/>
          <w:u w:val="none"/>
        </w:rPr>
        <w:t>·</w:t>
      </w:r>
      <w:r>
        <w:rPr>
          <w:rFonts w:hint="eastAsia" w:ascii="仿宋_GB2312" w:eastAsia="仿宋_GB2312"/>
          <w:color w:val="auto"/>
          <w:spacing w:val="0"/>
          <w:sz w:val="32"/>
          <w:szCs w:val="32"/>
          <w:u w:val="none"/>
          <w:lang w:val="en-US" w:eastAsia="zh-CN"/>
        </w:rPr>
        <w:t>次补助</w:t>
      </w:r>
      <w:r>
        <w:rPr>
          <w:rFonts w:hint="eastAsia" w:ascii="仿宋_GB2312" w:eastAsia="仿宋_GB2312"/>
          <w:color w:val="auto"/>
          <w:spacing w:val="0"/>
          <w:sz w:val="32"/>
          <w:szCs w:val="32"/>
          <w:u w:val="none"/>
        </w:rPr>
        <w:t>。</w:t>
      </w:r>
      <w:r>
        <w:rPr>
          <w:rFonts w:hint="eastAsia" w:ascii="仿宋_GB2312" w:eastAsia="仿宋_GB2312"/>
          <w:color w:val="auto"/>
          <w:spacing w:val="0"/>
          <w:sz w:val="32"/>
          <w:szCs w:val="32"/>
          <w:u w:val="none"/>
          <w:lang w:eastAsia="zh-CN"/>
        </w:rPr>
        <w:t>选择实物补偿的，</w:t>
      </w:r>
      <w:r>
        <w:rPr>
          <w:rFonts w:hint="eastAsia" w:ascii="仿宋_GB2312" w:eastAsia="仿宋_GB2312"/>
          <w:color w:val="auto"/>
          <w:spacing w:val="0"/>
          <w:sz w:val="32"/>
          <w:szCs w:val="32"/>
          <w:u w:val="none"/>
        </w:rPr>
        <w:t>按先过渡后安置共</w:t>
      </w:r>
      <w:r>
        <w:rPr>
          <w:rFonts w:ascii="仿宋_GB2312" w:eastAsia="仿宋_GB2312"/>
          <w:color w:val="auto"/>
          <w:spacing w:val="0"/>
          <w:sz w:val="32"/>
          <w:szCs w:val="32"/>
          <w:u w:val="none"/>
        </w:rPr>
        <w:t>2</w:t>
      </w:r>
      <w:r>
        <w:rPr>
          <w:rFonts w:hint="eastAsia" w:ascii="仿宋_GB2312" w:eastAsia="仿宋_GB2312"/>
          <w:color w:val="auto"/>
          <w:spacing w:val="0"/>
          <w:sz w:val="32"/>
          <w:szCs w:val="32"/>
          <w:u w:val="none"/>
        </w:rPr>
        <w:t>次计算</w:t>
      </w:r>
      <w:r>
        <w:rPr>
          <w:rFonts w:hint="eastAsia" w:ascii="仿宋_GB2312" w:eastAsia="仿宋_GB2312"/>
          <w:color w:val="auto"/>
          <w:spacing w:val="0"/>
          <w:sz w:val="32"/>
          <w:szCs w:val="32"/>
          <w:u w:val="none"/>
          <w:lang w:eastAsia="zh-CN"/>
        </w:rPr>
        <w:t>；选择货币补偿的，按</w:t>
      </w:r>
      <w:r>
        <w:rPr>
          <w:rFonts w:hint="eastAsia" w:ascii="仿宋_GB2312" w:eastAsia="仿宋_GB2312"/>
          <w:color w:val="auto"/>
          <w:spacing w:val="0"/>
          <w:sz w:val="32"/>
          <w:szCs w:val="32"/>
          <w:u w:val="none"/>
          <w:lang w:val="en-US" w:eastAsia="zh-CN"/>
        </w:rPr>
        <w:t>1次计算。</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ascii="仿宋_GB2312" w:hAnsi="仿宋_GB2312" w:eastAsia="仿宋_GB2312" w:cs="仿宋_GB2312"/>
          <w:color w:val="auto"/>
          <w:spacing w:val="0"/>
          <w:kern w:val="0"/>
          <w:sz w:val="32"/>
          <w:szCs w:val="32"/>
          <w:u w:val="none"/>
          <w:lang w:eastAsia="zh-CN"/>
        </w:rPr>
      </w:pPr>
      <w:r>
        <w:rPr>
          <w:rFonts w:hint="eastAsia" w:ascii="仿宋_GB2312" w:hAnsi="仿宋_GB2312" w:eastAsia="仿宋_GB2312" w:cs="仿宋_GB2312"/>
          <w:color w:val="auto"/>
          <w:spacing w:val="0"/>
          <w:kern w:val="0"/>
          <w:sz w:val="32"/>
          <w:szCs w:val="32"/>
          <w:u w:val="none"/>
          <w:lang w:val="en-US" w:eastAsia="zh-CN"/>
        </w:rPr>
        <w:t>4.回迁</w:t>
      </w:r>
      <w:r>
        <w:rPr>
          <w:rFonts w:hint="eastAsia" w:ascii="仿宋_GB2312" w:hAnsi="仿宋_GB2312" w:eastAsia="仿宋_GB2312" w:cs="仿宋_GB2312"/>
          <w:color w:val="auto"/>
          <w:spacing w:val="0"/>
          <w:kern w:val="0"/>
          <w:sz w:val="32"/>
          <w:szCs w:val="32"/>
          <w:u w:val="none"/>
        </w:rPr>
        <w:t>房装饰装修补助费</w:t>
      </w:r>
      <w:r>
        <w:rPr>
          <w:rFonts w:hint="eastAsia" w:ascii="仿宋_GB2312" w:hAnsi="仿宋_GB2312" w:eastAsia="仿宋_GB2312" w:cs="仿宋_GB2312"/>
          <w:color w:val="auto"/>
          <w:spacing w:val="0"/>
          <w:kern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auto"/>
          <w:spacing w:val="0"/>
          <w:kern w:val="0"/>
          <w:sz w:val="32"/>
          <w:szCs w:val="32"/>
          <w:u w:val="none"/>
        </w:rPr>
      </w:pPr>
      <w:r>
        <w:rPr>
          <w:rFonts w:hint="eastAsia" w:ascii="仿宋_GB2312" w:hAnsi="仿宋_GB2312" w:eastAsia="仿宋_GB2312" w:cs="仿宋_GB2312"/>
          <w:color w:val="auto"/>
          <w:spacing w:val="0"/>
          <w:kern w:val="0"/>
          <w:sz w:val="32"/>
          <w:szCs w:val="32"/>
          <w:u w:val="none"/>
        </w:rPr>
        <w:t>选择</w:t>
      </w:r>
      <w:r>
        <w:rPr>
          <w:rFonts w:hint="eastAsia" w:ascii="仿宋_GB2312" w:hAnsi="仿宋_GB2312" w:eastAsia="仿宋_GB2312" w:cs="仿宋_GB2312"/>
          <w:color w:val="auto"/>
          <w:spacing w:val="0"/>
          <w:kern w:val="0"/>
          <w:sz w:val="32"/>
          <w:szCs w:val="32"/>
          <w:u w:val="none"/>
          <w:lang w:eastAsia="zh-CN"/>
        </w:rPr>
        <w:t>现有回迁房中</w:t>
      </w:r>
      <w:r>
        <w:rPr>
          <w:rFonts w:hint="eastAsia" w:ascii="仿宋_GB2312" w:hAnsi="仿宋_GB2312" w:eastAsia="仿宋_GB2312" w:cs="仿宋_GB2312"/>
          <w:color w:val="auto"/>
          <w:spacing w:val="0"/>
          <w:kern w:val="0"/>
          <w:sz w:val="32"/>
          <w:szCs w:val="32"/>
          <w:u w:val="none"/>
          <w:lang w:val="en-US" w:eastAsia="zh-CN"/>
        </w:rPr>
        <w:t>清水房的</w:t>
      </w:r>
      <w:r>
        <w:rPr>
          <w:rFonts w:hint="eastAsia" w:ascii="仿宋_GB2312" w:hAnsi="仿宋_GB2312" w:eastAsia="仿宋_GB2312" w:cs="仿宋_GB2312"/>
          <w:color w:val="auto"/>
          <w:spacing w:val="0"/>
          <w:kern w:val="0"/>
          <w:sz w:val="32"/>
          <w:szCs w:val="32"/>
          <w:u w:val="none"/>
        </w:rPr>
        <w:t>，按</w:t>
      </w:r>
      <w:r>
        <w:rPr>
          <w:rFonts w:hint="eastAsia" w:ascii="仿宋_GB2312" w:hAnsi="仿宋_GB2312" w:eastAsia="仿宋_GB2312" w:cs="仿宋_GB2312"/>
          <w:color w:val="auto"/>
          <w:spacing w:val="0"/>
          <w:kern w:val="0"/>
          <w:sz w:val="32"/>
          <w:szCs w:val="32"/>
          <w:u w:val="none"/>
          <w:lang w:eastAsia="zh-CN"/>
        </w:rPr>
        <w:t>不超过应补偿</w:t>
      </w:r>
      <w:r>
        <w:rPr>
          <w:rFonts w:hint="eastAsia" w:ascii="仿宋_GB2312" w:hAnsi="仿宋_GB2312" w:eastAsia="仿宋_GB2312" w:cs="仿宋_GB2312"/>
          <w:color w:val="auto"/>
          <w:spacing w:val="0"/>
          <w:kern w:val="0"/>
          <w:sz w:val="32"/>
          <w:szCs w:val="32"/>
          <w:u w:val="none"/>
        </w:rPr>
        <w:t>面积</w:t>
      </w:r>
      <w:r>
        <w:rPr>
          <w:rFonts w:hint="eastAsia" w:ascii="仿宋_GB2312" w:hAnsi="仿宋_GB2312" w:eastAsia="仿宋_GB2312" w:cs="仿宋_GB2312"/>
          <w:color w:val="auto"/>
          <w:spacing w:val="0"/>
          <w:kern w:val="0"/>
          <w:sz w:val="32"/>
          <w:szCs w:val="32"/>
          <w:u w:val="none"/>
          <w:lang w:eastAsia="zh-CN"/>
        </w:rPr>
        <w:t>的标准，</w:t>
      </w:r>
      <w:r>
        <w:rPr>
          <w:rFonts w:hint="eastAsia" w:ascii="仿宋_GB2312" w:hAnsi="仿宋_GB2312" w:eastAsia="仿宋_GB2312" w:cs="仿宋_GB2312"/>
          <w:color w:val="auto"/>
          <w:spacing w:val="0"/>
          <w:kern w:val="0"/>
          <w:sz w:val="32"/>
          <w:szCs w:val="32"/>
          <w:u w:val="none"/>
        </w:rPr>
        <w:t>给予80</w:t>
      </w:r>
      <w:r>
        <w:rPr>
          <w:rFonts w:hint="eastAsia" w:ascii="仿宋_GB2312" w:hAnsi="仿宋_GB2312" w:eastAsia="仿宋_GB2312" w:cs="仿宋_GB2312"/>
          <w:color w:val="auto"/>
          <w:spacing w:val="0"/>
          <w:kern w:val="0"/>
          <w:sz w:val="32"/>
          <w:szCs w:val="32"/>
          <w:u w:val="none"/>
          <w:lang w:eastAsia="zh-CN"/>
        </w:rPr>
        <w:t>元/平方米</w:t>
      </w:r>
      <w:r>
        <w:rPr>
          <w:rFonts w:hint="eastAsia" w:ascii="仿宋_GB2312" w:hAnsi="仿宋_GB2312" w:eastAsia="仿宋_GB2312" w:cs="仿宋_GB2312"/>
          <w:color w:val="auto"/>
          <w:spacing w:val="0"/>
          <w:kern w:val="0"/>
          <w:sz w:val="32"/>
          <w:szCs w:val="32"/>
          <w:u w:val="none"/>
        </w:rPr>
        <w:t>装饰装修补助</w:t>
      </w:r>
      <w:r>
        <w:rPr>
          <w:rFonts w:hint="eastAsia" w:ascii="仿宋_GB2312" w:hAnsi="仿宋_GB2312" w:eastAsia="仿宋_GB2312" w:cs="仿宋_GB2312"/>
          <w:color w:val="auto"/>
          <w:spacing w:val="0"/>
          <w:kern w:val="0"/>
          <w:sz w:val="32"/>
          <w:szCs w:val="32"/>
          <w:u w:val="none"/>
          <w:lang w:eastAsia="zh-CN"/>
        </w:rPr>
        <w:t>，按实结算</w:t>
      </w:r>
      <w:r>
        <w:rPr>
          <w:rFonts w:hint="eastAsia" w:ascii="仿宋_GB2312" w:hAnsi="仿宋_GB2312" w:eastAsia="仿宋_GB2312" w:cs="仿宋_GB2312"/>
          <w:color w:val="auto"/>
          <w:spacing w:val="0"/>
          <w:kern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jc w:val="both"/>
        <w:textAlignment w:val="auto"/>
        <w:rPr>
          <w:rFonts w:hint="eastAsia"/>
          <w:spacing w:val="0"/>
          <w:u w:val="none"/>
          <w:lang w:val="en-US" w:eastAsia="zh-CN"/>
        </w:rPr>
      </w:pPr>
      <w:r>
        <w:rPr>
          <w:rFonts w:hint="eastAsia" w:ascii="仿宋_GB2312" w:hAnsi="仿宋_GB2312" w:eastAsia="仿宋_GB2312" w:cs="仿宋_GB2312"/>
          <w:color w:val="auto"/>
          <w:spacing w:val="0"/>
          <w:kern w:val="0"/>
          <w:sz w:val="32"/>
          <w:szCs w:val="32"/>
          <w:u w:val="none"/>
          <w:lang w:val="en-US" w:eastAsia="zh-CN"/>
        </w:rPr>
        <w:t>5.</w:t>
      </w:r>
      <w:r>
        <w:rPr>
          <w:rFonts w:hint="eastAsia" w:ascii="仿宋_GB2312" w:hAnsi="仿宋_GB2312" w:eastAsia="仿宋_GB2312" w:cs="仿宋_GB2312"/>
          <w:color w:val="auto"/>
          <w:spacing w:val="0"/>
          <w:kern w:val="0"/>
          <w:sz w:val="32"/>
          <w:szCs w:val="32"/>
          <w:u w:val="none"/>
        </w:rPr>
        <w:t>被</w:t>
      </w:r>
      <w:r>
        <w:rPr>
          <w:rFonts w:hint="eastAsia" w:ascii="仿宋_GB2312" w:hAnsi="仿宋_GB2312" w:eastAsia="仿宋_GB2312" w:cs="仿宋_GB2312"/>
          <w:color w:val="auto"/>
          <w:spacing w:val="0"/>
          <w:kern w:val="0"/>
          <w:sz w:val="32"/>
          <w:szCs w:val="32"/>
          <w:u w:val="none"/>
          <w:lang w:eastAsia="zh-CN"/>
        </w:rPr>
        <w:t>征收</w:t>
      </w:r>
      <w:r>
        <w:rPr>
          <w:rFonts w:hint="eastAsia" w:ascii="仿宋_GB2312" w:hAnsi="仿宋_GB2312" w:eastAsia="仿宋_GB2312" w:cs="仿宋_GB2312"/>
          <w:color w:val="auto"/>
          <w:spacing w:val="0"/>
          <w:kern w:val="0"/>
          <w:sz w:val="32"/>
          <w:szCs w:val="32"/>
          <w:u w:val="none"/>
        </w:rPr>
        <w:t>住房</w:t>
      </w:r>
      <w:r>
        <w:rPr>
          <w:rFonts w:hint="eastAsia" w:ascii="仿宋_GB2312" w:hAnsi="仿宋_GB2312" w:eastAsia="仿宋_GB2312" w:cs="仿宋_GB2312"/>
          <w:color w:val="auto"/>
          <w:spacing w:val="0"/>
          <w:kern w:val="0"/>
          <w:sz w:val="32"/>
          <w:szCs w:val="32"/>
          <w:u w:val="none"/>
          <w:lang w:eastAsia="zh-CN"/>
        </w:rPr>
        <w:t>产权</w:t>
      </w:r>
      <w:r>
        <w:rPr>
          <w:rFonts w:hint="eastAsia" w:ascii="仿宋_GB2312" w:hAnsi="仿宋_GB2312" w:eastAsia="仿宋_GB2312" w:cs="仿宋_GB2312"/>
          <w:color w:val="auto"/>
          <w:spacing w:val="0"/>
          <w:kern w:val="0"/>
          <w:sz w:val="32"/>
          <w:szCs w:val="32"/>
          <w:u w:val="none"/>
        </w:rPr>
        <w:t>面积</w:t>
      </w:r>
      <w:r>
        <w:rPr>
          <w:rFonts w:hint="eastAsia" w:ascii="仿宋_GB2312" w:hAnsi="仿宋_GB2312" w:eastAsia="仿宋_GB2312" w:cs="仿宋_GB2312"/>
          <w:color w:val="auto"/>
          <w:spacing w:val="0"/>
          <w:kern w:val="0"/>
          <w:sz w:val="32"/>
          <w:szCs w:val="32"/>
          <w:u w:val="none"/>
          <w:lang w:eastAsia="zh-CN"/>
        </w:rPr>
        <w:t>奖励后仍</w:t>
      </w:r>
      <w:r>
        <w:rPr>
          <w:rFonts w:hint="eastAsia" w:ascii="仿宋_GB2312" w:hAnsi="仿宋_GB2312" w:eastAsia="仿宋_GB2312" w:cs="仿宋_GB2312"/>
          <w:color w:val="auto"/>
          <w:spacing w:val="0"/>
          <w:kern w:val="0"/>
          <w:sz w:val="32"/>
          <w:szCs w:val="32"/>
          <w:u w:val="none"/>
        </w:rPr>
        <w:t>低于50平方米，经核查他处无住房且符合城镇</w:t>
      </w:r>
      <w:r>
        <w:rPr>
          <w:rFonts w:hint="eastAsia" w:ascii="仿宋_GB2312" w:hAnsi="仿宋_GB2312" w:eastAsia="仿宋_GB2312" w:cs="仿宋_GB2312"/>
          <w:color w:val="auto"/>
          <w:spacing w:val="0"/>
          <w:kern w:val="0"/>
          <w:sz w:val="32"/>
          <w:szCs w:val="32"/>
          <w:u w:val="none"/>
          <w:lang w:eastAsia="zh-CN"/>
        </w:rPr>
        <w:t>住房</w:t>
      </w:r>
      <w:r>
        <w:rPr>
          <w:rFonts w:hint="eastAsia" w:ascii="仿宋_GB2312" w:hAnsi="仿宋_GB2312" w:eastAsia="仿宋_GB2312" w:cs="仿宋_GB2312"/>
          <w:color w:val="auto"/>
          <w:spacing w:val="0"/>
          <w:kern w:val="0"/>
          <w:sz w:val="32"/>
          <w:szCs w:val="32"/>
          <w:u w:val="none"/>
        </w:rPr>
        <w:t>保障条件的被</w:t>
      </w:r>
      <w:r>
        <w:rPr>
          <w:rFonts w:hint="eastAsia" w:ascii="仿宋_GB2312" w:hAnsi="仿宋_GB2312" w:eastAsia="仿宋_GB2312" w:cs="仿宋_GB2312"/>
          <w:color w:val="auto"/>
          <w:spacing w:val="0"/>
          <w:kern w:val="0"/>
          <w:sz w:val="32"/>
          <w:szCs w:val="32"/>
          <w:u w:val="none"/>
          <w:lang w:eastAsia="zh-CN"/>
        </w:rPr>
        <w:t>征收人</w:t>
      </w:r>
      <w:r>
        <w:rPr>
          <w:rFonts w:hint="eastAsia" w:ascii="仿宋_GB2312" w:hAnsi="仿宋_GB2312" w:eastAsia="仿宋_GB2312" w:cs="仿宋_GB2312"/>
          <w:color w:val="auto"/>
          <w:spacing w:val="0"/>
          <w:kern w:val="0"/>
          <w:sz w:val="32"/>
          <w:szCs w:val="32"/>
          <w:u w:val="none"/>
        </w:rPr>
        <w:t>，按50平方米补偿。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olor w:val="auto"/>
          <w:spacing w:val="0"/>
          <w:sz w:val="32"/>
          <w:szCs w:val="32"/>
          <w:u w:val="none"/>
          <w:lang w:eastAsia="zh-CN"/>
        </w:rPr>
      </w:pPr>
      <w:r>
        <w:rPr>
          <w:rFonts w:hint="eastAsia" w:ascii="黑体" w:hAnsi="黑体" w:eastAsia="黑体"/>
          <w:color w:val="auto"/>
          <w:spacing w:val="0"/>
          <w:sz w:val="32"/>
          <w:szCs w:val="32"/>
          <w:u w:val="none"/>
          <w:lang w:eastAsia="zh-CN"/>
        </w:rPr>
        <w:t>六、非住房征收补偿</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楷体_GB2312" w:hAnsi="楷体" w:eastAsia="楷体_GB2312"/>
          <w:b w:val="0"/>
          <w:bCs/>
          <w:spacing w:val="0"/>
          <w:sz w:val="32"/>
          <w:szCs w:val="32"/>
          <w:u w:val="none"/>
          <w:lang w:eastAsia="zh-CN"/>
        </w:rPr>
      </w:pPr>
      <w:r>
        <w:rPr>
          <w:rFonts w:hint="eastAsia" w:ascii="楷体_GB2312" w:hAnsi="楷体" w:eastAsia="楷体_GB2312"/>
          <w:b w:val="0"/>
          <w:bCs/>
          <w:spacing w:val="0"/>
          <w:sz w:val="32"/>
          <w:szCs w:val="32"/>
          <w:u w:val="none"/>
        </w:rPr>
        <w:t>（一）</w:t>
      </w:r>
      <w:r>
        <w:rPr>
          <w:rFonts w:hint="eastAsia" w:ascii="楷体_GB2312" w:hAnsi="楷体" w:eastAsia="楷体_GB2312"/>
          <w:b w:val="0"/>
          <w:bCs/>
          <w:spacing w:val="0"/>
          <w:sz w:val="32"/>
          <w:szCs w:val="32"/>
          <w:u w:val="none"/>
          <w:lang w:eastAsia="zh-CN"/>
        </w:rPr>
        <w:t>商业门市</w:t>
      </w:r>
      <w:r>
        <w:rPr>
          <w:rFonts w:hint="eastAsia" w:ascii="楷体_GB2312" w:hAnsi="楷体" w:eastAsia="楷体_GB2312"/>
          <w:b w:val="0"/>
          <w:bCs/>
          <w:spacing w:val="0"/>
          <w:sz w:val="32"/>
          <w:szCs w:val="32"/>
          <w:u w:val="none"/>
        </w:rPr>
        <w:t>补偿方式</w:t>
      </w:r>
      <w:r>
        <w:rPr>
          <w:rFonts w:hint="eastAsia" w:ascii="楷体_GB2312" w:hAnsi="楷体" w:eastAsia="楷体_GB2312"/>
          <w:b w:val="0"/>
          <w:bCs/>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ascii="仿宋_GB2312" w:eastAsia="仿宋_GB2312"/>
          <w:spacing w:val="0"/>
          <w:sz w:val="32"/>
          <w:szCs w:val="32"/>
          <w:u w:val="none"/>
        </w:rPr>
      </w:pPr>
      <w:r>
        <w:rPr>
          <w:rFonts w:hint="eastAsia" w:ascii="仿宋_GB2312" w:eastAsia="仿宋_GB2312"/>
          <w:spacing w:val="0"/>
          <w:sz w:val="32"/>
          <w:szCs w:val="32"/>
          <w:u w:val="none"/>
          <w:lang w:val="en-US" w:eastAsia="zh-CN"/>
        </w:rPr>
        <w:t>1</w:t>
      </w:r>
      <w:r>
        <w:rPr>
          <w:rFonts w:hint="eastAsia" w:ascii="仿宋_GB2312" w:eastAsia="仿宋_GB2312"/>
          <w:spacing w:val="0"/>
          <w:sz w:val="32"/>
          <w:szCs w:val="32"/>
          <w:u w:val="none"/>
        </w:rPr>
        <w:t>.</w:t>
      </w:r>
      <w:r>
        <w:rPr>
          <w:rFonts w:hint="eastAsia" w:ascii="仿宋_GB2312" w:eastAsia="仿宋_GB2312"/>
          <w:spacing w:val="0"/>
          <w:sz w:val="32"/>
          <w:szCs w:val="32"/>
          <w:u w:val="none"/>
          <w:lang w:eastAsia="zh-CN"/>
        </w:rPr>
        <w:t>货币补偿。</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仿宋_GB2312" w:hAnsi="仿宋" w:eastAsia="仿宋_GB2312"/>
          <w:spacing w:val="0"/>
          <w:sz w:val="32"/>
          <w:szCs w:val="32"/>
          <w:u w:val="none"/>
        </w:rPr>
      </w:pPr>
      <w:r>
        <w:rPr>
          <w:rFonts w:hint="eastAsia" w:ascii="仿宋_GB2312" w:eastAsia="仿宋_GB2312"/>
          <w:spacing w:val="0"/>
          <w:sz w:val="32"/>
          <w:szCs w:val="32"/>
          <w:u w:val="none"/>
          <w:lang w:eastAsia="zh-CN"/>
        </w:rPr>
        <w:t>征收</w:t>
      </w:r>
      <w:r>
        <w:rPr>
          <w:rFonts w:hint="eastAsia" w:ascii="仿宋_GB2312" w:eastAsia="仿宋_GB2312"/>
          <w:spacing w:val="0"/>
          <w:sz w:val="32"/>
          <w:szCs w:val="32"/>
          <w:u w:val="none"/>
        </w:rPr>
        <w:t>范围内房屋（含房屋及其占用范围内的土地使用权）的价值，由具有相应资质的房地产价格评估机构按照《国有土地上房屋征收评估办法》确定。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spacing w:val="0"/>
          <w:sz w:val="32"/>
          <w:szCs w:val="32"/>
          <w:u w:val="none"/>
          <w:lang w:eastAsia="zh-CN"/>
        </w:rPr>
      </w:pPr>
      <w:r>
        <w:rPr>
          <w:rFonts w:hint="eastAsia" w:ascii="仿宋_GB2312" w:eastAsia="仿宋_GB2312"/>
          <w:spacing w:val="0"/>
          <w:sz w:val="32"/>
          <w:szCs w:val="32"/>
          <w:u w:val="none"/>
          <w:lang w:val="en-US" w:eastAsia="zh-CN"/>
        </w:rPr>
        <w:t>2</w:t>
      </w:r>
      <w:r>
        <w:rPr>
          <w:rFonts w:hint="eastAsia" w:ascii="仿宋_GB2312" w:eastAsia="仿宋_GB2312"/>
          <w:spacing w:val="0"/>
          <w:sz w:val="32"/>
          <w:szCs w:val="32"/>
          <w:u w:val="none"/>
        </w:rPr>
        <w:t>.实物补偿</w:t>
      </w:r>
      <w:r>
        <w:rPr>
          <w:rFonts w:hint="eastAsia" w:ascii="仿宋_GB2312" w:eastAsia="仿宋_GB2312"/>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被</w:t>
      </w:r>
      <w:r>
        <w:rPr>
          <w:rFonts w:hint="eastAsia" w:ascii="仿宋_GB2312" w:eastAsia="仿宋_GB2312"/>
          <w:spacing w:val="0"/>
          <w:sz w:val="32"/>
          <w:szCs w:val="32"/>
          <w:u w:val="none"/>
          <w:lang w:eastAsia="zh-CN"/>
        </w:rPr>
        <w:t>征收人</w:t>
      </w:r>
      <w:r>
        <w:rPr>
          <w:rFonts w:hint="eastAsia" w:ascii="仿宋_GB2312" w:eastAsia="仿宋_GB2312"/>
          <w:spacing w:val="0"/>
          <w:sz w:val="32"/>
          <w:szCs w:val="32"/>
          <w:u w:val="none"/>
        </w:rPr>
        <w:t>可选择</w:t>
      </w:r>
      <w:r>
        <w:rPr>
          <w:rFonts w:hint="eastAsia" w:ascii="仿宋_GB2312" w:eastAsia="仿宋_GB2312"/>
          <w:spacing w:val="0"/>
          <w:sz w:val="32"/>
          <w:szCs w:val="32"/>
          <w:u w:val="none"/>
          <w:lang w:eastAsia="zh-CN"/>
        </w:rPr>
        <w:t>现有回迁房的</w:t>
      </w:r>
      <w:r>
        <w:rPr>
          <w:rFonts w:hint="eastAsia" w:ascii="仿宋_GB2312" w:eastAsia="仿宋_GB2312"/>
          <w:spacing w:val="0"/>
          <w:sz w:val="32"/>
          <w:szCs w:val="32"/>
          <w:u w:val="none"/>
        </w:rPr>
        <w:t>商业用房</w:t>
      </w:r>
      <w:r>
        <w:rPr>
          <w:rFonts w:hint="eastAsia" w:ascii="仿宋_GB2312" w:eastAsia="仿宋_GB2312"/>
          <w:spacing w:val="0"/>
          <w:sz w:val="32"/>
          <w:szCs w:val="32"/>
          <w:u w:val="none"/>
          <w:lang w:eastAsia="zh-CN"/>
        </w:rPr>
        <w:t>或</w:t>
      </w:r>
      <w:r>
        <w:rPr>
          <w:rFonts w:hint="eastAsia" w:ascii="仿宋_GB2312" w:eastAsia="仿宋_GB2312"/>
          <w:spacing w:val="0"/>
          <w:sz w:val="32"/>
          <w:szCs w:val="32"/>
          <w:u w:val="none"/>
        </w:rPr>
        <w:t>政府按程序选定的指定房源库</w:t>
      </w:r>
      <w:r>
        <w:rPr>
          <w:rFonts w:hint="eastAsia" w:ascii="仿宋_GB2312" w:eastAsia="仿宋_GB2312"/>
          <w:spacing w:val="0"/>
          <w:sz w:val="32"/>
          <w:szCs w:val="32"/>
          <w:u w:val="none"/>
          <w:lang w:eastAsia="zh-CN"/>
        </w:rPr>
        <w:t>商业用房</w:t>
      </w:r>
      <w:r>
        <w:rPr>
          <w:rFonts w:hint="eastAsia" w:ascii="仿宋_GB2312" w:eastAsia="仿宋_GB2312"/>
          <w:spacing w:val="0"/>
          <w:sz w:val="32"/>
          <w:szCs w:val="32"/>
          <w:u w:val="none"/>
        </w:rPr>
        <w:t>为实物补偿</w:t>
      </w:r>
      <w:r>
        <w:rPr>
          <w:rFonts w:hint="eastAsia" w:ascii="仿宋_GB2312" w:eastAsia="仿宋_GB2312"/>
          <w:spacing w:val="0"/>
          <w:sz w:val="32"/>
          <w:szCs w:val="32"/>
          <w:u w:val="none"/>
          <w:lang w:eastAsia="zh-CN"/>
        </w:rPr>
        <w:t>，</w:t>
      </w:r>
      <w:r>
        <w:rPr>
          <w:rFonts w:hint="eastAsia" w:ascii="仿宋_GB2312" w:eastAsia="仿宋_GB2312"/>
          <w:spacing w:val="0"/>
          <w:sz w:val="32"/>
          <w:szCs w:val="32"/>
          <w:u w:val="none"/>
        </w:rPr>
        <w:t>根据不同位置商业用房的评估价</w:t>
      </w:r>
      <w:r>
        <w:rPr>
          <w:rFonts w:hint="eastAsia" w:ascii="仿宋_GB2312" w:eastAsia="仿宋_GB2312"/>
          <w:spacing w:val="0"/>
          <w:sz w:val="32"/>
          <w:szCs w:val="32"/>
          <w:u w:val="none"/>
          <w:lang w:eastAsia="zh-CN"/>
        </w:rPr>
        <w:t>与货币补偿金额品迭计算</w:t>
      </w:r>
      <w:r>
        <w:rPr>
          <w:rFonts w:hint="eastAsia" w:ascii="仿宋_GB2312" w:eastAsia="仿宋_GB2312"/>
          <w:spacing w:val="0"/>
          <w:sz w:val="32"/>
          <w:szCs w:val="32"/>
          <w:u w:val="none"/>
        </w:rPr>
        <w:t>。</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楷体_GB2312" w:hAnsi="楷体" w:eastAsia="楷体_GB2312"/>
          <w:b w:val="0"/>
          <w:bCs/>
          <w:spacing w:val="0"/>
          <w:sz w:val="32"/>
          <w:szCs w:val="32"/>
          <w:u w:val="none"/>
          <w:lang w:eastAsia="zh-CN"/>
        </w:rPr>
      </w:pPr>
      <w:r>
        <w:rPr>
          <w:rFonts w:hint="eastAsia" w:ascii="楷体_GB2312" w:hAnsi="楷体" w:eastAsia="楷体_GB2312"/>
          <w:b w:val="0"/>
          <w:bCs/>
          <w:spacing w:val="0"/>
          <w:sz w:val="32"/>
          <w:szCs w:val="32"/>
          <w:u w:val="none"/>
        </w:rPr>
        <w:t>（</w:t>
      </w:r>
      <w:r>
        <w:rPr>
          <w:rFonts w:hint="eastAsia" w:ascii="楷体_GB2312" w:hAnsi="楷体" w:eastAsia="楷体_GB2312"/>
          <w:b w:val="0"/>
          <w:bCs/>
          <w:spacing w:val="0"/>
          <w:sz w:val="32"/>
          <w:szCs w:val="32"/>
          <w:u w:val="none"/>
          <w:lang w:eastAsia="zh-CN"/>
        </w:rPr>
        <w:t>二</w:t>
      </w:r>
      <w:r>
        <w:rPr>
          <w:rFonts w:hint="eastAsia" w:ascii="楷体_GB2312" w:hAnsi="楷体" w:eastAsia="楷体_GB2312"/>
          <w:b w:val="0"/>
          <w:bCs/>
          <w:spacing w:val="0"/>
          <w:sz w:val="32"/>
          <w:szCs w:val="32"/>
          <w:u w:val="none"/>
        </w:rPr>
        <w:t>）</w:t>
      </w:r>
      <w:r>
        <w:rPr>
          <w:rFonts w:hint="eastAsia" w:ascii="楷体_GB2312" w:hAnsi="楷体" w:eastAsia="楷体_GB2312"/>
          <w:b w:val="0"/>
          <w:bCs/>
          <w:spacing w:val="0"/>
          <w:sz w:val="32"/>
          <w:szCs w:val="32"/>
          <w:u w:val="none"/>
          <w:lang w:eastAsia="zh-CN"/>
        </w:rPr>
        <w:t>其它非住房（生产用房、办公用房等）</w:t>
      </w:r>
      <w:r>
        <w:rPr>
          <w:rFonts w:hint="eastAsia" w:ascii="楷体_GB2312" w:hAnsi="楷体" w:eastAsia="楷体_GB2312"/>
          <w:b w:val="0"/>
          <w:bCs/>
          <w:spacing w:val="0"/>
          <w:sz w:val="32"/>
          <w:szCs w:val="32"/>
          <w:u w:val="none"/>
        </w:rPr>
        <w:t>补偿方式</w:t>
      </w:r>
      <w:r>
        <w:rPr>
          <w:rFonts w:hint="eastAsia" w:ascii="楷体_GB2312" w:hAnsi="楷体" w:eastAsia="楷体_GB2312"/>
          <w:b w:val="0"/>
          <w:bCs/>
          <w:spacing w:val="0"/>
          <w:sz w:val="32"/>
          <w:szCs w:val="32"/>
          <w:u w:val="none"/>
          <w:lang w:eastAsia="zh-CN"/>
        </w:rPr>
        <w:t>。</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仿宋_GB2312" w:hAnsi="仿宋_GB2312" w:eastAsia="仿宋_GB2312" w:cs="仿宋_GB2312"/>
          <w:spacing w:val="0"/>
          <w:sz w:val="32"/>
          <w:szCs w:val="32"/>
          <w:u w:val="none"/>
        </w:rPr>
      </w:pPr>
      <w:r>
        <w:rPr>
          <w:rFonts w:hint="eastAsia" w:ascii="仿宋_GB2312" w:hAnsi="仿宋_GB2312" w:eastAsia="仿宋_GB2312" w:cs="仿宋_GB2312"/>
          <w:b w:val="0"/>
          <w:bCs/>
          <w:spacing w:val="0"/>
          <w:sz w:val="32"/>
          <w:szCs w:val="32"/>
          <w:u w:val="none"/>
          <w:lang w:eastAsia="zh-CN"/>
        </w:rPr>
        <w:t>其它非住房采用货币补偿，价值</w:t>
      </w:r>
      <w:r>
        <w:rPr>
          <w:rFonts w:hint="eastAsia" w:ascii="仿宋_GB2312" w:eastAsia="仿宋_GB2312"/>
          <w:spacing w:val="0"/>
          <w:sz w:val="32"/>
          <w:szCs w:val="32"/>
          <w:u w:val="none"/>
        </w:rPr>
        <w:t>由具有相应资质的房地产价格评估机构按照《国有土地上房屋征收评估办法》确定。</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楷体_GB2312" w:hAnsi="楷体" w:eastAsia="楷体_GB2312"/>
          <w:b w:val="0"/>
          <w:bCs/>
          <w:spacing w:val="0"/>
          <w:sz w:val="32"/>
          <w:szCs w:val="32"/>
          <w:u w:val="none"/>
          <w:lang w:eastAsia="zh-CN"/>
        </w:rPr>
      </w:pPr>
      <w:r>
        <w:rPr>
          <w:rFonts w:hint="eastAsia" w:ascii="楷体_GB2312" w:hAnsi="楷体" w:eastAsia="楷体_GB2312"/>
          <w:b w:val="0"/>
          <w:bCs/>
          <w:spacing w:val="0"/>
          <w:sz w:val="32"/>
          <w:szCs w:val="32"/>
          <w:u w:val="none"/>
        </w:rPr>
        <w:t>（</w:t>
      </w:r>
      <w:r>
        <w:rPr>
          <w:rFonts w:hint="eastAsia" w:ascii="楷体_GB2312" w:hAnsi="楷体" w:eastAsia="楷体_GB2312"/>
          <w:b w:val="0"/>
          <w:bCs/>
          <w:spacing w:val="0"/>
          <w:sz w:val="32"/>
          <w:szCs w:val="32"/>
          <w:u w:val="none"/>
          <w:lang w:eastAsia="zh-CN"/>
        </w:rPr>
        <w:t>三</w:t>
      </w:r>
      <w:r>
        <w:rPr>
          <w:rFonts w:hint="eastAsia" w:ascii="楷体_GB2312" w:hAnsi="楷体" w:eastAsia="楷体_GB2312"/>
          <w:b w:val="0"/>
          <w:bCs/>
          <w:spacing w:val="0"/>
          <w:sz w:val="32"/>
          <w:szCs w:val="32"/>
          <w:u w:val="none"/>
        </w:rPr>
        <w:t>）补偿标准</w:t>
      </w:r>
      <w:r>
        <w:rPr>
          <w:rFonts w:hint="eastAsia" w:ascii="楷体_GB2312" w:hAnsi="楷体" w:eastAsia="楷体_GB2312"/>
          <w:b w:val="0"/>
          <w:bCs/>
          <w:spacing w:val="0"/>
          <w:sz w:val="32"/>
          <w:szCs w:val="32"/>
          <w:u w:val="none"/>
          <w:lang w:eastAsia="zh-CN"/>
        </w:rPr>
        <w:t>。</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仿宋_GB2312" w:eastAsia="仿宋_GB2312"/>
          <w:spacing w:val="0"/>
          <w:sz w:val="32"/>
          <w:szCs w:val="32"/>
          <w:u w:val="none"/>
          <w:lang w:val="en-US" w:eastAsia="zh-CN"/>
        </w:rPr>
      </w:pPr>
      <w:r>
        <w:rPr>
          <w:rFonts w:hint="eastAsia" w:ascii="仿宋_GB2312" w:eastAsia="仿宋_GB2312"/>
          <w:spacing w:val="0"/>
          <w:sz w:val="32"/>
          <w:szCs w:val="32"/>
          <w:u w:val="none"/>
        </w:rPr>
        <w:t>1.</w:t>
      </w:r>
      <w:r>
        <w:rPr>
          <w:rFonts w:hint="eastAsia" w:ascii="仿宋_GB2312" w:eastAsia="仿宋_GB2312"/>
          <w:spacing w:val="0"/>
          <w:sz w:val="32"/>
          <w:szCs w:val="32"/>
          <w:u w:val="none"/>
          <w:lang w:val="en-US" w:eastAsia="zh-CN"/>
        </w:rPr>
        <w:t>水、电、气、光纤。</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仿宋_GB2312" w:eastAsia="仿宋_GB2312"/>
          <w:spacing w:val="0"/>
          <w:sz w:val="32"/>
          <w:szCs w:val="32"/>
          <w:u w:val="none"/>
        </w:rPr>
      </w:pPr>
      <w:r>
        <w:rPr>
          <w:rFonts w:hint="eastAsia" w:ascii="仿宋_GB2312" w:eastAsia="仿宋_GB2312"/>
          <w:spacing w:val="0"/>
          <w:sz w:val="32"/>
          <w:szCs w:val="32"/>
          <w:u w:val="none"/>
        </w:rPr>
        <w:t>被</w:t>
      </w:r>
      <w:r>
        <w:rPr>
          <w:rFonts w:hint="eastAsia" w:ascii="仿宋_GB2312" w:eastAsia="仿宋_GB2312"/>
          <w:spacing w:val="0"/>
          <w:sz w:val="32"/>
          <w:szCs w:val="32"/>
          <w:u w:val="none"/>
          <w:lang w:eastAsia="zh-CN"/>
        </w:rPr>
        <w:t>征收</w:t>
      </w:r>
      <w:r>
        <w:rPr>
          <w:rFonts w:hint="eastAsia" w:ascii="仿宋_GB2312" w:eastAsia="仿宋_GB2312"/>
          <w:spacing w:val="0"/>
          <w:sz w:val="32"/>
          <w:szCs w:val="32"/>
          <w:u w:val="none"/>
        </w:rPr>
        <w:t>房屋涉及的原有水、电</w:t>
      </w:r>
      <w:r>
        <w:rPr>
          <w:rFonts w:hint="eastAsia" w:ascii="仿宋_GB2312" w:eastAsia="仿宋_GB2312"/>
          <w:spacing w:val="0"/>
          <w:sz w:val="32"/>
          <w:szCs w:val="32"/>
          <w:u w:val="none"/>
          <w:lang w:eastAsia="zh-CN"/>
        </w:rPr>
        <w:t>、气、光纤</w:t>
      </w:r>
      <w:r>
        <w:rPr>
          <w:rFonts w:hint="eastAsia" w:ascii="仿宋_GB2312" w:eastAsia="仿宋_GB2312"/>
          <w:spacing w:val="0"/>
          <w:sz w:val="32"/>
          <w:szCs w:val="32"/>
          <w:u w:val="none"/>
        </w:rPr>
        <w:t>户头，选择</w:t>
      </w:r>
      <w:r>
        <w:rPr>
          <w:rFonts w:hint="eastAsia" w:ascii="仿宋_GB2312" w:eastAsia="仿宋_GB2312"/>
          <w:spacing w:val="0"/>
          <w:sz w:val="32"/>
          <w:szCs w:val="32"/>
          <w:u w:val="none"/>
          <w:lang w:eastAsia="zh-CN"/>
        </w:rPr>
        <w:t>货币补偿</w:t>
      </w:r>
      <w:r>
        <w:rPr>
          <w:rFonts w:hint="eastAsia" w:ascii="仿宋_GB2312" w:eastAsia="仿宋_GB2312"/>
          <w:spacing w:val="0"/>
          <w:sz w:val="32"/>
          <w:szCs w:val="32"/>
          <w:u w:val="none"/>
        </w:rPr>
        <w:t>方式的，按水500元/户、电400元/户、气4000元/户、光纤100元/户的标准给予补偿</w:t>
      </w:r>
      <w:r>
        <w:rPr>
          <w:rFonts w:hint="eastAsia" w:ascii="仿宋_GB2312" w:eastAsia="仿宋_GB2312"/>
          <w:spacing w:val="0"/>
          <w:sz w:val="32"/>
          <w:szCs w:val="32"/>
          <w:u w:val="none"/>
          <w:lang w:eastAsia="zh-CN"/>
        </w:rPr>
        <w:t>；</w:t>
      </w:r>
      <w:r>
        <w:rPr>
          <w:rFonts w:hint="eastAsia" w:ascii="仿宋_GB2312" w:eastAsia="仿宋_GB2312"/>
          <w:spacing w:val="0"/>
          <w:sz w:val="32"/>
          <w:szCs w:val="32"/>
          <w:u w:val="none"/>
        </w:rPr>
        <w:t>选择实物补偿的，</w:t>
      </w:r>
      <w:r>
        <w:rPr>
          <w:rFonts w:hint="eastAsia" w:ascii="仿宋_GB2312" w:eastAsia="仿宋_GB2312"/>
          <w:spacing w:val="0"/>
          <w:sz w:val="32"/>
          <w:szCs w:val="32"/>
          <w:u w:val="none"/>
          <w:lang w:eastAsia="zh-CN"/>
        </w:rPr>
        <w:t>水、电户头</w:t>
      </w:r>
      <w:r>
        <w:rPr>
          <w:rFonts w:hint="eastAsia" w:ascii="仿宋_GB2312" w:eastAsia="仿宋_GB2312"/>
          <w:spacing w:val="0"/>
          <w:sz w:val="32"/>
          <w:szCs w:val="32"/>
          <w:u w:val="none"/>
        </w:rPr>
        <w:t>由组织实施单位负责恢复</w:t>
      </w:r>
      <w:r>
        <w:rPr>
          <w:rFonts w:hint="eastAsia" w:ascii="仿宋_GB2312" w:eastAsia="仿宋_GB2312"/>
          <w:spacing w:val="0"/>
          <w:sz w:val="32"/>
          <w:szCs w:val="32"/>
          <w:u w:val="none"/>
          <w:lang w:eastAsia="zh-CN"/>
        </w:rPr>
        <w:t>，气和光纤户头按标准给予补偿。</w:t>
      </w:r>
      <w:r>
        <w:rPr>
          <w:rFonts w:hint="eastAsia" w:ascii="仿宋_GB2312" w:eastAsia="仿宋_GB2312"/>
          <w:spacing w:val="0"/>
          <w:sz w:val="32"/>
          <w:szCs w:val="32"/>
          <w:u w:val="none"/>
        </w:rPr>
        <w:t>被</w:t>
      </w:r>
      <w:r>
        <w:rPr>
          <w:rFonts w:hint="eastAsia" w:ascii="仿宋_GB2312" w:eastAsia="仿宋_GB2312"/>
          <w:spacing w:val="0"/>
          <w:sz w:val="32"/>
          <w:szCs w:val="32"/>
          <w:u w:val="none"/>
          <w:lang w:eastAsia="zh-CN"/>
        </w:rPr>
        <w:t>征收</w:t>
      </w:r>
      <w:r>
        <w:rPr>
          <w:rFonts w:hint="eastAsia" w:ascii="仿宋_GB2312" w:eastAsia="仿宋_GB2312"/>
          <w:spacing w:val="0"/>
          <w:sz w:val="32"/>
          <w:szCs w:val="32"/>
          <w:u w:val="none"/>
        </w:rPr>
        <w:t>房屋无水、电户头的，选择实物补偿时，被</w:t>
      </w:r>
      <w:r>
        <w:rPr>
          <w:rFonts w:hint="eastAsia" w:ascii="仿宋_GB2312" w:eastAsia="仿宋_GB2312"/>
          <w:spacing w:val="0"/>
          <w:sz w:val="32"/>
          <w:szCs w:val="32"/>
          <w:u w:val="none"/>
          <w:lang w:eastAsia="zh-CN"/>
        </w:rPr>
        <w:t>征收人</w:t>
      </w:r>
      <w:r>
        <w:rPr>
          <w:rFonts w:hint="eastAsia" w:ascii="仿宋_GB2312" w:eastAsia="仿宋_GB2312"/>
          <w:spacing w:val="0"/>
          <w:sz w:val="32"/>
          <w:szCs w:val="32"/>
          <w:u w:val="none"/>
        </w:rPr>
        <w:t>应按上述标准向组织实施单位缴纳开户费。</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仿宋_GB2312" w:eastAsia="仿宋_GB2312"/>
          <w:color w:val="auto"/>
          <w:spacing w:val="0"/>
          <w:sz w:val="32"/>
          <w:szCs w:val="32"/>
          <w:u w:val="none"/>
          <w:lang w:val="en-US" w:eastAsia="zh-CN"/>
        </w:rPr>
      </w:pPr>
      <w:r>
        <w:rPr>
          <w:rFonts w:hint="eastAsia" w:ascii="仿宋_GB2312" w:eastAsia="仿宋_GB2312"/>
          <w:color w:val="auto"/>
          <w:spacing w:val="0"/>
          <w:sz w:val="32"/>
          <w:szCs w:val="32"/>
          <w:u w:val="none"/>
        </w:rPr>
        <w:t>2.停产停业损失</w:t>
      </w:r>
      <w:r>
        <w:rPr>
          <w:rFonts w:hint="eastAsia" w:ascii="仿宋_GB2312" w:eastAsia="仿宋_GB2312"/>
          <w:color w:val="auto"/>
          <w:spacing w:val="0"/>
          <w:sz w:val="32"/>
          <w:szCs w:val="32"/>
          <w:u w:val="none"/>
          <w:lang w:val="en-US" w:eastAsia="zh-CN"/>
        </w:rPr>
        <w:t>补偿。</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仿宋_GB2312" w:eastAsia="仿宋_GB2312"/>
          <w:color w:val="auto"/>
          <w:spacing w:val="0"/>
          <w:sz w:val="32"/>
          <w:szCs w:val="32"/>
          <w:u w:val="none"/>
          <w:lang w:val="en-US" w:eastAsia="zh-CN"/>
        </w:rPr>
      </w:pPr>
      <w:r>
        <w:rPr>
          <w:rFonts w:hint="eastAsia" w:ascii="仿宋_GB2312" w:eastAsia="仿宋_GB2312"/>
          <w:color w:val="auto"/>
          <w:spacing w:val="0"/>
          <w:sz w:val="32"/>
          <w:szCs w:val="32"/>
          <w:u w:val="none"/>
        </w:rPr>
        <w:t>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提供营业执照、纳税证明</w:t>
      </w:r>
      <w:r>
        <w:rPr>
          <w:rFonts w:hint="eastAsia" w:ascii="仿宋_GB2312" w:eastAsia="仿宋_GB2312"/>
          <w:color w:val="auto"/>
          <w:spacing w:val="0"/>
          <w:sz w:val="32"/>
          <w:szCs w:val="32"/>
          <w:u w:val="none"/>
          <w:lang w:val="en-US" w:eastAsia="zh-CN"/>
        </w:rPr>
        <w:t>或</w:t>
      </w:r>
      <w:r>
        <w:rPr>
          <w:rFonts w:hint="eastAsia" w:ascii="仿宋_GB2312" w:eastAsia="仿宋_GB2312"/>
          <w:color w:val="auto"/>
          <w:spacing w:val="0"/>
          <w:sz w:val="32"/>
          <w:szCs w:val="32"/>
          <w:u w:val="none"/>
        </w:rPr>
        <w:t>其他相关的证明材料，</w:t>
      </w:r>
      <w:r>
        <w:rPr>
          <w:rFonts w:hint="eastAsia" w:ascii="仿宋_GB2312" w:eastAsia="仿宋_GB2312"/>
          <w:color w:val="auto"/>
          <w:spacing w:val="0"/>
          <w:sz w:val="32"/>
          <w:szCs w:val="32"/>
          <w:u w:val="none"/>
          <w:lang w:val="en-US" w:eastAsia="zh-CN"/>
        </w:rPr>
        <w:t>正在经营的，按以下方式计算：</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仿宋_GB2312" w:hAnsi="Times New Roman" w:eastAsia="仿宋_GB2312" w:cs="Times New Roman"/>
          <w:b w:val="0"/>
          <w:color w:val="auto"/>
          <w:spacing w:val="0"/>
          <w:sz w:val="32"/>
          <w:szCs w:val="32"/>
          <w:u w:val="none"/>
          <w:lang w:val="en-US" w:eastAsia="zh-CN"/>
        </w:rPr>
      </w:pPr>
      <w:r>
        <w:rPr>
          <w:rFonts w:hint="eastAsia" w:ascii="仿宋_GB2312" w:eastAsia="仿宋_GB2312"/>
          <w:color w:val="auto"/>
          <w:spacing w:val="0"/>
          <w:sz w:val="32"/>
          <w:szCs w:val="32"/>
          <w:u w:val="none"/>
          <w:lang w:val="en-US" w:eastAsia="zh-CN"/>
        </w:rPr>
        <w:t>（1）选择货币补偿的：</w:t>
      </w:r>
      <w:r>
        <w:rPr>
          <w:rFonts w:hint="eastAsia" w:ascii="仿宋_GB2312" w:eastAsia="仿宋_GB2312"/>
          <w:color w:val="auto"/>
          <w:spacing w:val="0"/>
          <w:sz w:val="32"/>
          <w:szCs w:val="32"/>
          <w:u w:val="none"/>
        </w:rPr>
        <w:t>按原房产权面积</w:t>
      </w:r>
      <w:r>
        <w:rPr>
          <w:rFonts w:hint="eastAsia" w:ascii="仿宋_GB2312" w:eastAsia="仿宋_GB2312"/>
          <w:color w:val="auto"/>
          <w:spacing w:val="0"/>
          <w:sz w:val="32"/>
          <w:szCs w:val="32"/>
          <w:u w:val="none"/>
          <w:lang w:val="en-US" w:eastAsia="zh-CN"/>
        </w:rPr>
        <w:t>分别</w:t>
      </w:r>
      <w:r>
        <w:rPr>
          <w:rFonts w:hint="eastAsia" w:ascii="仿宋_GB2312" w:eastAsia="仿宋_GB2312"/>
          <w:color w:val="auto"/>
          <w:spacing w:val="0"/>
          <w:sz w:val="32"/>
          <w:szCs w:val="32"/>
          <w:u w:val="none"/>
        </w:rPr>
        <w:t>给予商业</w:t>
      </w:r>
      <w:r>
        <w:rPr>
          <w:rFonts w:hint="eastAsia" w:ascii="仿宋_GB2312" w:eastAsia="仿宋_GB2312"/>
          <w:color w:val="auto"/>
          <w:spacing w:val="0"/>
          <w:sz w:val="32"/>
          <w:szCs w:val="32"/>
          <w:u w:val="none"/>
          <w:lang w:val="en-US" w:eastAsia="zh-CN"/>
        </w:rPr>
        <w:t>门市和其他非住房（生产用房等）</w:t>
      </w:r>
      <w:r>
        <w:rPr>
          <w:rFonts w:hint="eastAsia" w:ascii="仿宋_GB2312" w:eastAsia="仿宋_GB2312"/>
          <w:color w:val="auto"/>
          <w:spacing w:val="0"/>
          <w:sz w:val="32"/>
          <w:szCs w:val="32"/>
          <w:u w:val="none"/>
        </w:rPr>
        <w:t>500元/</w:t>
      </w:r>
      <w:r>
        <w:rPr>
          <w:rFonts w:hint="eastAsia" w:ascii="仿宋_GB2312" w:eastAsia="仿宋_GB2312"/>
          <w:spacing w:val="0"/>
          <w:sz w:val="32"/>
          <w:szCs w:val="32"/>
          <w:u w:val="none"/>
          <w:lang w:eastAsia="zh-CN"/>
        </w:rPr>
        <w:t>平方米</w:t>
      </w:r>
      <w:r>
        <w:rPr>
          <w:rFonts w:hint="eastAsia" w:ascii="仿宋_GB2312" w:eastAsia="仿宋_GB2312"/>
          <w:color w:val="auto"/>
          <w:spacing w:val="0"/>
          <w:sz w:val="32"/>
          <w:szCs w:val="32"/>
          <w:u w:val="none"/>
          <w:lang w:eastAsia="zh-CN"/>
        </w:rPr>
        <w:t>、</w:t>
      </w:r>
      <w:r>
        <w:rPr>
          <w:rFonts w:hint="eastAsia" w:ascii="仿宋_GB2312" w:eastAsia="仿宋_GB2312"/>
          <w:color w:val="auto"/>
          <w:spacing w:val="0"/>
          <w:sz w:val="32"/>
          <w:szCs w:val="32"/>
          <w:u w:val="none"/>
          <w:lang w:val="en-US" w:eastAsia="zh-CN"/>
        </w:rPr>
        <w:t>1</w:t>
      </w:r>
      <w:r>
        <w:rPr>
          <w:rFonts w:hint="eastAsia" w:ascii="仿宋_GB2312" w:eastAsia="仿宋_GB2312"/>
          <w:color w:val="auto"/>
          <w:spacing w:val="0"/>
          <w:sz w:val="32"/>
          <w:szCs w:val="32"/>
          <w:u w:val="none"/>
        </w:rPr>
        <w:t>00元/</w:t>
      </w:r>
      <w:r>
        <w:rPr>
          <w:rFonts w:hint="eastAsia" w:ascii="仿宋_GB2312" w:eastAsia="仿宋_GB2312"/>
          <w:spacing w:val="0"/>
          <w:sz w:val="32"/>
          <w:szCs w:val="32"/>
          <w:u w:val="none"/>
          <w:lang w:eastAsia="zh-CN"/>
        </w:rPr>
        <w:t>平方米</w:t>
      </w:r>
      <w:r>
        <w:rPr>
          <w:rFonts w:hint="eastAsia" w:ascii="仿宋_GB2312" w:eastAsia="仿宋_GB2312"/>
          <w:color w:val="auto"/>
          <w:spacing w:val="0"/>
          <w:sz w:val="32"/>
          <w:szCs w:val="32"/>
          <w:u w:val="none"/>
          <w:lang w:eastAsia="zh-CN"/>
        </w:rPr>
        <w:t>的</w:t>
      </w:r>
      <w:r>
        <w:rPr>
          <w:rFonts w:hint="eastAsia" w:ascii="仿宋_GB2312" w:eastAsia="仿宋_GB2312"/>
          <w:color w:val="auto"/>
          <w:spacing w:val="0"/>
          <w:sz w:val="32"/>
          <w:szCs w:val="32"/>
          <w:u w:val="none"/>
        </w:rPr>
        <w:t>一次性</w:t>
      </w:r>
      <w:r>
        <w:rPr>
          <w:rFonts w:hint="eastAsia" w:ascii="仿宋_GB2312" w:eastAsia="仿宋_GB2312"/>
          <w:color w:val="auto"/>
          <w:spacing w:val="0"/>
          <w:sz w:val="32"/>
          <w:szCs w:val="32"/>
          <w:u w:val="none"/>
          <w:lang w:val="en-US" w:eastAsia="zh-CN"/>
        </w:rPr>
        <w:t>停产</w:t>
      </w:r>
      <w:r>
        <w:rPr>
          <w:rFonts w:hint="eastAsia" w:ascii="仿宋_GB2312" w:eastAsia="仿宋_GB2312"/>
          <w:color w:val="auto"/>
          <w:spacing w:val="0"/>
          <w:sz w:val="32"/>
          <w:szCs w:val="32"/>
          <w:u w:val="none"/>
          <w:lang w:eastAsia="zh-CN"/>
        </w:rPr>
        <w:t>停业</w:t>
      </w:r>
      <w:r>
        <w:rPr>
          <w:rFonts w:hint="eastAsia" w:ascii="仿宋_GB2312" w:eastAsia="仿宋_GB2312"/>
          <w:color w:val="auto"/>
          <w:spacing w:val="0"/>
          <w:sz w:val="32"/>
          <w:szCs w:val="32"/>
          <w:u w:val="none"/>
          <w:lang w:val="en-US" w:eastAsia="zh-CN"/>
        </w:rPr>
        <w:t>损失</w:t>
      </w:r>
      <w:r>
        <w:rPr>
          <w:rFonts w:hint="eastAsia" w:ascii="仿宋_GB2312" w:eastAsia="仿宋_GB2312"/>
          <w:color w:val="auto"/>
          <w:spacing w:val="0"/>
          <w:sz w:val="32"/>
          <w:szCs w:val="32"/>
          <w:u w:val="none"/>
        </w:rPr>
        <w:t>补偿</w:t>
      </w:r>
      <w:r>
        <w:rPr>
          <w:rFonts w:hint="eastAsia" w:ascii="仿宋_GB2312" w:eastAsia="仿宋_GB2312"/>
          <w:color w:val="auto"/>
          <w:spacing w:val="0"/>
          <w:sz w:val="32"/>
          <w:szCs w:val="32"/>
          <w:u w:val="none"/>
          <w:lang w:eastAsia="zh-CN"/>
        </w:rPr>
        <w:t>（</w:t>
      </w:r>
      <w:r>
        <w:rPr>
          <w:rFonts w:hint="eastAsia" w:ascii="仿宋_GB2312" w:eastAsia="仿宋_GB2312"/>
          <w:color w:val="auto"/>
          <w:spacing w:val="0"/>
          <w:sz w:val="32"/>
          <w:szCs w:val="32"/>
          <w:u w:val="none"/>
          <w:lang w:val="en-US" w:eastAsia="zh-CN"/>
        </w:rPr>
        <w:t>实际用作经营的面积小于原房产权面积的，以实际使用面积为准</w:t>
      </w:r>
      <w:r>
        <w:rPr>
          <w:rFonts w:hint="eastAsia" w:ascii="仿宋_GB2312" w:eastAsia="仿宋_GB2312"/>
          <w:color w:val="auto"/>
          <w:spacing w:val="0"/>
          <w:sz w:val="32"/>
          <w:szCs w:val="32"/>
          <w:u w:val="none"/>
          <w:lang w:eastAsia="zh-CN"/>
        </w:rPr>
        <w:t>）</w:t>
      </w:r>
      <w:r>
        <w:rPr>
          <w:rFonts w:hint="eastAsia" w:ascii="仿宋_GB2312" w:eastAsia="仿宋_GB2312"/>
          <w:color w:val="auto"/>
          <w:spacing w:val="0"/>
          <w:sz w:val="32"/>
          <w:szCs w:val="32"/>
          <w:u w:val="none"/>
        </w:rPr>
        <w:t>。</w:t>
      </w:r>
      <w:r>
        <w:rPr>
          <w:rFonts w:hint="eastAsia" w:ascii="仿宋_GB2312" w:eastAsia="仿宋_GB2312"/>
          <w:color w:val="auto"/>
          <w:spacing w:val="0"/>
          <w:sz w:val="32"/>
          <w:szCs w:val="32"/>
          <w:u w:val="none"/>
          <w:lang w:val="en-US" w:eastAsia="zh-CN"/>
        </w:rPr>
        <w:t>也可以</w:t>
      </w:r>
      <w:r>
        <w:rPr>
          <w:rFonts w:hint="eastAsia" w:ascii="仿宋_GB2312" w:hAnsi="Times New Roman" w:eastAsia="仿宋_GB2312" w:cs="Times New Roman"/>
          <w:b w:val="0"/>
          <w:color w:val="auto"/>
          <w:spacing w:val="0"/>
          <w:sz w:val="32"/>
          <w:szCs w:val="32"/>
          <w:u w:val="none"/>
          <w:lang w:val="en-US" w:eastAsia="zh-CN"/>
        </w:rPr>
        <w:t>由被征收人选择房地产评估总价1%、</w:t>
      </w:r>
      <w:r>
        <w:rPr>
          <w:rFonts w:hint="eastAsia" w:ascii="仿宋_GB2312" w:hAnsi="Times New Roman" w:eastAsia="仿宋_GB2312" w:cs="Times New Roman"/>
          <w:b w:val="0"/>
          <w:color w:val="auto"/>
          <w:spacing w:val="0"/>
          <w:sz w:val="32"/>
          <w:szCs w:val="32"/>
          <w:u w:val="none"/>
          <w:lang w:eastAsia="zh-CN"/>
        </w:rPr>
        <w:t>净利润损失、从业人员工资收入、被征收房屋租金收益</w:t>
      </w:r>
      <w:r>
        <w:rPr>
          <w:rFonts w:hint="eastAsia" w:ascii="仿宋_GB2312" w:hAnsi="Times New Roman" w:eastAsia="仿宋_GB2312" w:cs="Times New Roman"/>
          <w:b w:val="0"/>
          <w:color w:val="auto"/>
          <w:spacing w:val="0"/>
          <w:sz w:val="32"/>
          <w:szCs w:val="32"/>
          <w:u w:val="none"/>
          <w:lang w:val="en-US" w:eastAsia="zh-CN"/>
        </w:rPr>
        <w:t>等方式之一与征收人协商，计算补偿的期限为3个月；</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仿宋_GB2312" w:eastAsia="仿宋_GB2312"/>
          <w:color w:val="auto"/>
          <w:spacing w:val="0"/>
          <w:sz w:val="32"/>
          <w:szCs w:val="32"/>
          <w:u w:val="none"/>
          <w:lang w:val="en-US" w:eastAsia="zh-CN"/>
        </w:rPr>
      </w:pPr>
      <w:r>
        <w:rPr>
          <w:rFonts w:hint="eastAsia" w:ascii="仿宋_GB2312" w:hAnsi="Times New Roman" w:eastAsia="仿宋_GB2312" w:cs="Times New Roman"/>
          <w:b w:val="0"/>
          <w:color w:val="auto"/>
          <w:spacing w:val="0"/>
          <w:sz w:val="32"/>
          <w:szCs w:val="32"/>
          <w:u w:val="none"/>
          <w:lang w:val="en-US" w:eastAsia="zh-CN"/>
        </w:rPr>
        <w:t>（2）选择实物补偿的：由被征收人选择房地产评估总价1%、</w:t>
      </w:r>
      <w:r>
        <w:rPr>
          <w:rFonts w:hint="eastAsia" w:ascii="仿宋_GB2312" w:hAnsi="Times New Roman" w:eastAsia="仿宋_GB2312" w:cs="Times New Roman"/>
          <w:b w:val="0"/>
          <w:color w:val="auto"/>
          <w:spacing w:val="0"/>
          <w:sz w:val="32"/>
          <w:szCs w:val="32"/>
          <w:u w:val="none"/>
          <w:lang w:eastAsia="zh-CN"/>
        </w:rPr>
        <w:t>净利润损失、从业人员工资收入、被征收房屋租金收益</w:t>
      </w:r>
      <w:r>
        <w:rPr>
          <w:rFonts w:hint="eastAsia" w:ascii="仿宋_GB2312" w:hAnsi="Times New Roman" w:eastAsia="仿宋_GB2312" w:cs="Times New Roman"/>
          <w:b w:val="0"/>
          <w:color w:val="auto"/>
          <w:spacing w:val="0"/>
          <w:sz w:val="32"/>
          <w:szCs w:val="32"/>
          <w:u w:val="none"/>
          <w:lang w:val="en-US" w:eastAsia="zh-CN"/>
        </w:rPr>
        <w:t>等方式之一与征收人协商，计算补偿的期限从签订征收补偿协议并交付被征收房屋之日起，到安置房屋交付的次月止。被征收人也可以选择参照货币补偿的一次性</w:t>
      </w:r>
      <w:r>
        <w:rPr>
          <w:rFonts w:hint="eastAsia" w:ascii="仿宋_GB2312" w:eastAsia="仿宋_GB2312"/>
          <w:color w:val="auto"/>
          <w:spacing w:val="0"/>
          <w:sz w:val="32"/>
          <w:szCs w:val="32"/>
          <w:u w:val="none"/>
          <w:lang w:val="en-US" w:eastAsia="zh-CN"/>
        </w:rPr>
        <w:t>停产</w:t>
      </w:r>
      <w:r>
        <w:rPr>
          <w:rFonts w:hint="eastAsia" w:ascii="仿宋_GB2312" w:eastAsia="仿宋_GB2312"/>
          <w:color w:val="auto"/>
          <w:spacing w:val="0"/>
          <w:sz w:val="32"/>
          <w:szCs w:val="32"/>
          <w:u w:val="none"/>
          <w:lang w:eastAsia="zh-CN"/>
        </w:rPr>
        <w:t>停业</w:t>
      </w:r>
      <w:r>
        <w:rPr>
          <w:rFonts w:hint="eastAsia" w:ascii="仿宋_GB2312" w:eastAsia="仿宋_GB2312"/>
          <w:color w:val="auto"/>
          <w:spacing w:val="0"/>
          <w:sz w:val="32"/>
          <w:szCs w:val="32"/>
          <w:u w:val="none"/>
          <w:lang w:val="en-US" w:eastAsia="zh-CN"/>
        </w:rPr>
        <w:t>损失</w:t>
      </w:r>
      <w:r>
        <w:rPr>
          <w:rFonts w:hint="eastAsia" w:ascii="仿宋_GB2312" w:eastAsia="仿宋_GB2312"/>
          <w:color w:val="auto"/>
          <w:spacing w:val="0"/>
          <w:sz w:val="32"/>
          <w:szCs w:val="32"/>
          <w:u w:val="none"/>
        </w:rPr>
        <w:t>补偿</w:t>
      </w:r>
      <w:r>
        <w:rPr>
          <w:rFonts w:hint="eastAsia" w:ascii="仿宋_GB2312" w:eastAsia="仿宋_GB2312"/>
          <w:color w:val="auto"/>
          <w:spacing w:val="0"/>
          <w:sz w:val="32"/>
          <w:szCs w:val="32"/>
          <w:u w:val="none"/>
          <w:lang w:val="en-US" w:eastAsia="zh-CN"/>
        </w:rPr>
        <w:t>标准执行；</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仿宋_GB2312" w:eastAsia="仿宋_GB2312"/>
          <w:color w:val="auto"/>
          <w:spacing w:val="0"/>
          <w:sz w:val="32"/>
          <w:szCs w:val="32"/>
          <w:u w:val="none"/>
          <w:lang w:val="en-US" w:eastAsia="zh-CN"/>
        </w:rPr>
      </w:pPr>
      <w:r>
        <w:rPr>
          <w:rFonts w:hint="eastAsia" w:ascii="仿宋_GB2312" w:eastAsia="仿宋_GB2312"/>
          <w:color w:val="auto"/>
          <w:spacing w:val="0"/>
          <w:sz w:val="32"/>
          <w:szCs w:val="32"/>
          <w:u w:val="none"/>
          <w:lang w:val="en-US" w:eastAsia="zh-CN"/>
        </w:rPr>
        <w:t>（3）净利润损失和被征收房屋租金收益以上一年度报税务部门的</w:t>
      </w:r>
      <w:r>
        <w:rPr>
          <w:rFonts w:hint="eastAsia" w:ascii="仿宋_GB2312" w:eastAsia="仿宋_GB2312"/>
          <w:color w:val="auto"/>
          <w:spacing w:val="0"/>
          <w:sz w:val="32"/>
          <w:szCs w:val="32"/>
          <w:u w:val="none"/>
          <w:lang w:val="en-US" w:eastAsia="zh-CN"/>
        </w:rPr>
        <w:fldChar w:fldCharType="begin"/>
      </w:r>
      <w:r>
        <w:rPr>
          <w:rFonts w:hint="eastAsia" w:ascii="仿宋_GB2312" w:eastAsia="仿宋_GB2312"/>
          <w:color w:val="auto"/>
          <w:spacing w:val="0"/>
          <w:sz w:val="32"/>
          <w:szCs w:val="32"/>
          <w:u w:val="none"/>
          <w:lang w:val="en-US" w:eastAsia="zh-CN"/>
        </w:rPr>
        <w:instrText xml:space="preserve"> HYPERLINK "https://baike.so.com/doc/6128915-6342075.html" \t "_blank" </w:instrText>
      </w:r>
      <w:r>
        <w:rPr>
          <w:rFonts w:hint="eastAsia" w:ascii="仿宋_GB2312" w:eastAsia="仿宋_GB2312"/>
          <w:color w:val="auto"/>
          <w:spacing w:val="0"/>
          <w:sz w:val="32"/>
          <w:szCs w:val="32"/>
          <w:u w:val="none"/>
          <w:lang w:val="en-US" w:eastAsia="zh-CN"/>
        </w:rPr>
        <w:fldChar w:fldCharType="separate"/>
      </w:r>
      <w:r>
        <w:rPr>
          <w:rFonts w:hint="eastAsia" w:ascii="仿宋_GB2312" w:eastAsia="仿宋_GB2312"/>
          <w:color w:val="auto"/>
          <w:spacing w:val="0"/>
          <w:sz w:val="32"/>
          <w:szCs w:val="32"/>
          <w:u w:val="none"/>
          <w:lang w:val="en-US" w:eastAsia="zh-CN"/>
        </w:rPr>
        <w:t>数值为基数计算</w:t>
      </w:r>
      <w:r>
        <w:rPr>
          <w:rFonts w:hint="eastAsia" w:ascii="仿宋_GB2312" w:eastAsia="仿宋_GB2312"/>
          <w:color w:val="auto"/>
          <w:spacing w:val="0"/>
          <w:sz w:val="32"/>
          <w:szCs w:val="32"/>
          <w:u w:val="none"/>
          <w:lang w:val="en-US" w:eastAsia="zh-CN"/>
        </w:rPr>
        <w:fldChar w:fldCharType="end"/>
      </w:r>
      <w:r>
        <w:rPr>
          <w:rFonts w:hint="eastAsia" w:ascii="仿宋_GB2312" w:eastAsia="仿宋_GB2312"/>
          <w:color w:val="auto"/>
          <w:spacing w:val="0"/>
          <w:sz w:val="32"/>
          <w:szCs w:val="32"/>
          <w:u w:val="none"/>
          <w:lang w:val="en-US" w:eastAsia="zh-CN"/>
        </w:rPr>
        <w:t>。从业人员工资收入根据统计部门公布的本区域上年度城镇职工平均工资收入为基数计算，从业人数按到劳动部门备案了劳动合同的实际从业人员（不含临时人员）计算。</w:t>
      </w:r>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default" w:ascii="仿宋_GB2312" w:hAnsi="Times New Roman" w:eastAsia="仿宋_GB2312" w:cs="Times New Roman"/>
          <w:b w:val="0"/>
          <w:color w:val="auto"/>
          <w:spacing w:val="0"/>
          <w:sz w:val="32"/>
          <w:szCs w:val="32"/>
          <w:u w:val="none"/>
          <w:lang w:val="en-US" w:eastAsia="zh-CN"/>
        </w:rPr>
      </w:pPr>
      <w:r>
        <w:rPr>
          <w:rFonts w:hint="eastAsia" w:ascii="仿宋_GB2312" w:eastAsia="仿宋_GB2312"/>
          <w:color w:val="auto"/>
          <w:spacing w:val="0"/>
          <w:sz w:val="32"/>
          <w:szCs w:val="32"/>
          <w:u w:val="none"/>
          <w:lang w:val="en-US" w:eastAsia="zh-CN"/>
        </w:rPr>
        <w:t>被征收人对以上补偿标准有异议的，</w:t>
      </w:r>
      <w:r>
        <w:rPr>
          <w:rFonts w:hint="eastAsia" w:ascii="仿宋_GB2312" w:hAnsi="Times New Roman" w:eastAsia="仿宋_GB2312" w:cs="Times New Roman"/>
          <w:b w:val="0"/>
          <w:color w:val="auto"/>
          <w:spacing w:val="0"/>
          <w:sz w:val="32"/>
          <w:szCs w:val="32"/>
          <w:u w:val="none"/>
          <w:lang w:val="en-US" w:eastAsia="zh-CN"/>
        </w:rPr>
        <w:t>也可以委托具有相应资质的评估机构通过评估确定。</w:t>
      </w:r>
      <w:r>
        <w:rPr>
          <w:rFonts w:hint="eastAsia" w:ascii="仿宋_GB2312" w:eastAsia="仿宋_GB2312"/>
          <w:color w:val="auto"/>
          <w:spacing w:val="0"/>
          <w:sz w:val="32"/>
          <w:szCs w:val="32"/>
          <w:u w:val="none"/>
        </w:rPr>
        <w:t>已停业，</w:t>
      </w:r>
      <w:r>
        <w:rPr>
          <w:rFonts w:hint="eastAsia" w:ascii="仿宋_GB2312" w:eastAsia="仿宋_GB2312"/>
          <w:color w:val="auto"/>
          <w:spacing w:val="0"/>
          <w:sz w:val="32"/>
          <w:szCs w:val="32"/>
          <w:u w:val="none"/>
          <w:lang w:eastAsia="zh-CN"/>
        </w:rPr>
        <w:t>未能</w:t>
      </w:r>
      <w:r>
        <w:rPr>
          <w:rFonts w:hint="eastAsia" w:ascii="仿宋_GB2312" w:eastAsia="仿宋_GB2312"/>
          <w:color w:val="auto"/>
          <w:spacing w:val="0"/>
          <w:sz w:val="32"/>
          <w:szCs w:val="32"/>
          <w:u w:val="none"/>
        </w:rPr>
        <w:t>提供相关材料</w:t>
      </w:r>
      <w:r>
        <w:rPr>
          <w:rFonts w:hint="eastAsia" w:ascii="仿宋_GB2312" w:eastAsia="仿宋_GB2312"/>
          <w:color w:val="auto"/>
          <w:spacing w:val="0"/>
          <w:sz w:val="32"/>
          <w:szCs w:val="32"/>
          <w:u w:val="none"/>
          <w:lang w:eastAsia="zh-CN"/>
        </w:rPr>
        <w:t>的，不予</w:t>
      </w:r>
      <w:r>
        <w:rPr>
          <w:rFonts w:hint="eastAsia" w:ascii="仿宋_GB2312" w:eastAsia="仿宋_GB2312"/>
          <w:color w:val="auto"/>
          <w:spacing w:val="0"/>
          <w:sz w:val="32"/>
          <w:szCs w:val="32"/>
          <w:u w:val="none"/>
        </w:rPr>
        <w:t>补偿。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楷体_GB2312" w:hAnsi="楷体" w:eastAsia="楷体_GB2312"/>
          <w:b w:val="0"/>
          <w:bCs/>
          <w:spacing w:val="0"/>
          <w:sz w:val="32"/>
          <w:szCs w:val="32"/>
          <w:u w:val="none"/>
          <w:lang w:eastAsia="zh-CN"/>
        </w:rPr>
      </w:pPr>
      <w:r>
        <w:rPr>
          <w:rFonts w:hint="eastAsia" w:ascii="楷体_GB2312" w:hAnsi="楷体" w:eastAsia="楷体_GB2312"/>
          <w:b w:val="0"/>
          <w:bCs/>
          <w:spacing w:val="0"/>
          <w:sz w:val="32"/>
          <w:szCs w:val="32"/>
          <w:u w:val="none"/>
        </w:rPr>
        <w:t>（</w:t>
      </w:r>
      <w:r>
        <w:rPr>
          <w:rFonts w:hint="eastAsia" w:ascii="楷体_GB2312" w:hAnsi="楷体" w:eastAsia="楷体_GB2312"/>
          <w:b w:val="0"/>
          <w:bCs/>
          <w:spacing w:val="0"/>
          <w:sz w:val="32"/>
          <w:szCs w:val="32"/>
          <w:u w:val="none"/>
          <w:lang w:val="en-US" w:eastAsia="zh-CN"/>
        </w:rPr>
        <w:t>四</w:t>
      </w:r>
      <w:r>
        <w:rPr>
          <w:rFonts w:hint="eastAsia" w:ascii="楷体_GB2312" w:hAnsi="楷体" w:eastAsia="楷体_GB2312"/>
          <w:b w:val="0"/>
          <w:bCs/>
          <w:spacing w:val="0"/>
          <w:sz w:val="32"/>
          <w:szCs w:val="32"/>
          <w:u w:val="none"/>
        </w:rPr>
        <w:t>）其他补助及奖励</w:t>
      </w:r>
      <w:r>
        <w:rPr>
          <w:rFonts w:hint="eastAsia" w:ascii="楷体_GB2312" w:hAnsi="楷体" w:eastAsia="楷体_GB2312"/>
          <w:b w:val="0"/>
          <w:bCs/>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楷体" w:eastAsia="仿宋_GB2312"/>
          <w:spacing w:val="0"/>
          <w:sz w:val="32"/>
          <w:szCs w:val="32"/>
          <w:u w:val="none"/>
          <w:lang w:eastAsia="zh-CN"/>
        </w:rPr>
      </w:pPr>
      <w:r>
        <w:rPr>
          <w:rFonts w:hint="eastAsia" w:ascii="仿宋_GB2312" w:eastAsia="仿宋_GB2312"/>
          <w:spacing w:val="0"/>
          <w:sz w:val="32"/>
          <w:szCs w:val="32"/>
          <w:u w:val="none"/>
        </w:rPr>
        <w:t>1.奖励</w:t>
      </w:r>
      <w:r>
        <w:rPr>
          <w:rFonts w:hint="eastAsia" w:ascii="仿宋_GB2312" w:eastAsia="仿宋_GB2312"/>
          <w:spacing w:val="0"/>
          <w:sz w:val="32"/>
          <w:szCs w:val="32"/>
          <w:u w:val="none"/>
          <w:lang w:val="en-US" w:eastAsia="zh-CN"/>
        </w:rPr>
        <w:t>费</w:t>
      </w:r>
      <w:r>
        <w:rPr>
          <w:rFonts w:hint="eastAsia" w:ascii="仿宋_GB2312" w:eastAsia="仿宋_GB2312"/>
          <w:spacing w:val="0"/>
          <w:sz w:val="32"/>
          <w:szCs w:val="32"/>
          <w:u w:val="none"/>
        </w:rPr>
        <w:t>（以产权户为单位）</w:t>
      </w:r>
      <w:r>
        <w:rPr>
          <w:rFonts w:hint="eastAsia" w:ascii="仿宋_GB2312" w:eastAsia="仿宋_GB2312"/>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 w:eastAsia="仿宋_GB2312"/>
          <w:color w:val="auto"/>
          <w:spacing w:val="0"/>
          <w:sz w:val="32"/>
          <w:szCs w:val="32"/>
          <w:u w:val="none"/>
        </w:rPr>
      </w:pPr>
      <w:r>
        <w:rPr>
          <w:rFonts w:hint="eastAsia" w:ascii="仿宋_GB2312" w:eastAsia="仿宋_GB2312"/>
          <w:spacing w:val="0"/>
          <w:sz w:val="32"/>
          <w:szCs w:val="32"/>
          <w:u w:val="none"/>
        </w:rPr>
        <w:t>（1）</w:t>
      </w:r>
      <w:r>
        <w:rPr>
          <w:rFonts w:hint="eastAsia" w:ascii="仿宋_GB2312" w:eastAsia="仿宋_GB2312"/>
          <w:color w:val="auto"/>
          <w:spacing w:val="0"/>
          <w:sz w:val="32"/>
          <w:szCs w:val="32"/>
          <w:u w:val="none"/>
        </w:rPr>
        <w:t>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在</w:t>
      </w:r>
      <w:r>
        <w:rPr>
          <w:rFonts w:hint="eastAsia" w:ascii="仿宋_GB2312" w:eastAsia="仿宋_GB2312"/>
          <w:color w:val="auto"/>
          <w:spacing w:val="0"/>
          <w:sz w:val="32"/>
          <w:szCs w:val="32"/>
          <w:u w:val="none"/>
          <w:lang w:eastAsia="zh-CN"/>
        </w:rPr>
        <w:t>征收公告发布之日起</w:t>
      </w:r>
      <w:r>
        <w:rPr>
          <w:rFonts w:hint="eastAsia" w:ascii="仿宋_GB2312" w:eastAsia="仿宋_GB2312"/>
          <w:color w:val="auto"/>
          <w:spacing w:val="0"/>
          <w:sz w:val="32"/>
          <w:szCs w:val="32"/>
          <w:u w:val="none"/>
        </w:rPr>
        <w:t>30日</w:t>
      </w:r>
      <w:r>
        <w:rPr>
          <w:rFonts w:hint="eastAsia" w:ascii="仿宋_GB2312" w:eastAsia="仿宋_GB2312"/>
          <w:color w:val="auto"/>
          <w:spacing w:val="0"/>
          <w:sz w:val="32"/>
          <w:szCs w:val="32"/>
          <w:u w:val="none"/>
          <w:lang w:eastAsia="zh-CN"/>
        </w:rPr>
        <w:t>以</w:t>
      </w:r>
      <w:r>
        <w:rPr>
          <w:rFonts w:hint="eastAsia" w:ascii="仿宋_GB2312" w:eastAsia="仿宋_GB2312"/>
          <w:color w:val="auto"/>
          <w:spacing w:val="0"/>
          <w:sz w:val="32"/>
          <w:szCs w:val="32"/>
          <w:u w:val="none"/>
        </w:rPr>
        <w:t>内签订协议，</w:t>
      </w:r>
      <w:r>
        <w:rPr>
          <w:rFonts w:hint="eastAsia" w:ascii="仿宋_GB2312" w:eastAsia="仿宋_GB2312"/>
          <w:color w:val="auto"/>
          <w:spacing w:val="0"/>
          <w:sz w:val="32"/>
          <w:szCs w:val="32"/>
          <w:u w:val="none"/>
          <w:lang w:val="en-US" w:eastAsia="zh-CN"/>
        </w:rPr>
        <w:t>选择实物补偿的，</w:t>
      </w:r>
      <w:r>
        <w:rPr>
          <w:rFonts w:hint="eastAsia" w:ascii="仿宋_GB2312" w:eastAsia="仿宋_GB2312"/>
          <w:color w:val="auto"/>
          <w:spacing w:val="0"/>
          <w:sz w:val="32"/>
          <w:szCs w:val="32"/>
          <w:u w:val="none"/>
          <w:lang w:eastAsia="zh-CN"/>
        </w:rPr>
        <w:t>按</w:t>
      </w:r>
      <w:r>
        <w:rPr>
          <w:rFonts w:hint="eastAsia" w:ascii="仿宋_GB2312" w:hAnsi="仿宋" w:eastAsia="仿宋_GB2312"/>
          <w:color w:val="auto"/>
          <w:spacing w:val="0"/>
          <w:sz w:val="32"/>
          <w:szCs w:val="32"/>
          <w:u w:val="none"/>
        </w:rPr>
        <w:t>原房</w:t>
      </w:r>
      <w:r>
        <w:rPr>
          <w:rFonts w:hint="eastAsia" w:ascii="仿宋_GB2312" w:hAnsi="仿宋" w:eastAsia="仿宋_GB2312"/>
          <w:color w:val="auto"/>
          <w:spacing w:val="0"/>
          <w:sz w:val="32"/>
          <w:szCs w:val="32"/>
          <w:u w:val="none"/>
          <w:lang w:eastAsia="zh-CN"/>
        </w:rPr>
        <w:t>产权</w:t>
      </w:r>
      <w:r>
        <w:rPr>
          <w:rFonts w:hint="eastAsia" w:ascii="仿宋_GB2312" w:hAnsi="仿宋" w:eastAsia="仿宋_GB2312"/>
          <w:color w:val="auto"/>
          <w:spacing w:val="0"/>
          <w:sz w:val="32"/>
          <w:szCs w:val="32"/>
          <w:u w:val="none"/>
        </w:rPr>
        <w:t>面积的10%进行奖励</w:t>
      </w:r>
      <w:r>
        <w:rPr>
          <w:rFonts w:hint="eastAsia" w:ascii="仿宋_GB2312" w:hAnsi="仿宋" w:eastAsia="仿宋_GB2312"/>
          <w:color w:val="auto"/>
          <w:spacing w:val="0"/>
          <w:sz w:val="32"/>
          <w:szCs w:val="32"/>
          <w:u w:val="none"/>
          <w:lang w:eastAsia="zh-CN"/>
        </w:rPr>
        <w:t>；</w:t>
      </w:r>
      <w:r>
        <w:rPr>
          <w:rFonts w:hint="eastAsia" w:ascii="仿宋_GB2312" w:hAnsi="仿宋" w:eastAsia="仿宋_GB2312"/>
          <w:color w:val="auto"/>
          <w:spacing w:val="0"/>
          <w:sz w:val="32"/>
          <w:szCs w:val="32"/>
          <w:u w:val="none"/>
          <w:lang w:val="en-US" w:eastAsia="zh-CN"/>
        </w:rPr>
        <w:t>选择货币补偿的，按评估总价的10%进行奖励，</w:t>
      </w:r>
      <w:r>
        <w:rPr>
          <w:rFonts w:hint="eastAsia" w:ascii="仿宋_GB2312" w:hAnsi="仿宋" w:eastAsia="仿宋_GB2312"/>
          <w:spacing w:val="0"/>
          <w:sz w:val="32"/>
          <w:szCs w:val="32"/>
          <w:u w:val="none"/>
          <w:lang w:eastAsia="zh-CN"/>
        </w:rPr>
        <w:t>金额不足</w:t>
      </w:r>
      <w:r>
        <w:rPr>
          <w:rFonts w:hint="eastAsia" w:ascii="仿宋_GB2312" w:hAnsi="仿宋" w:eastAsia="仿宋_GB2312"/>
          <w:spacing w:val="0"/>
          <w:sz w:val="32"/>
          <w:szCs w:val="32"/>
          <w:u w:val="none"/>
          <w:lang w:val="en-US" w:eastAsia="zh-CN"/>
        </w:rPr>
        <w:t>7000元的，按7000元奖励</w:t>
      </w:r>
      <w:r>
        <w:rPr>
          <w:rFonts w:hint="eastAsia" w:ascii="仿宋_GB2312" w:hAnsi="仿宋" w:eastAsia="仿宋_GB2312"/>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 w:eastAsia="仿宋_GB2312"/>
          <w:color w:val="auto"/>
          <w:spacing w:val="0"/>
          <w:sz w:val="32"/>
          <w:szCs w:val="32"/>
          <w:u w:val="none"/>
        </w:rPr>
      </w:pPr>
      <w:r>
        <w:rPr>
          <w:rFonts w:hint="eastAsia" w:ascii="仿宋_GB2312" w:eastAsia="仿宋_GB2312"/>
          <w:color w:val="auto"/>
          <w:spacing w:val="0"/>
          <w:sz w:val="32"/>
          <w:szCs w:val="32"/>
          <w:u w:val="none"/>
        </w:rPr>
        <w:t>（2）被</w:t>
      </w:r>
      <w:r>
        <w:rPr>
          <w:rFonts w:hint="eastAsia" w:ascii="仿宋_GB2312" w:eastAsia="仿宋_GB2312"/>
          <w:color w:val="auto"/>
          <w:spacing w:val="0"/>
          <w:sz w:val="32"/>
          <w:szCs w:val="32"/>
          <w:u w:val="none"/>
          <w:lang w:eastAsia="zh-CN"/>
        </w:rPr>
        <w:t>征收人</w:t>
      </w:r>
      <w:r>
        <w:rPr>
          <w:rFonts w:hint="eastAsia" w:ascii="仿宋_GB2312" w:eastAsia="仿宋_GB2312"/>
          <w:color w:val="auto"/>
          <w:spacing w:val="0"/>
          <w:sz w:val="32"/>
          <w:szCs w:val="32"/>
          <w:u w:val="none"/>
        </w:rPr>
        <w:t>在</w:t>
      </w:r>
      <w:r>
        <w:rPr>
          <w:rFonts w:hint="eastAsia" w:ascii="仿宋_GB2312" w:eastAsia="仿宋_GB2312"/>
          <w:color w:val="auto"/>
          <w:spacing w:val="0"/>
          <w:sz w:val="32"/>
          <w:szCs w:val="32"/>
          <w:u w:val="none"/>
          <w:lang w:eastAsia="zh-CN"/>
        </w:rPr>
        <w:t>征收公告发布之日起</w:t>
      </w:r>
      <w:r>
        <w:rPr>
          <w:rFonts w:hint="eastAsia" w:ascii="仿宋_GB2312" w:eastAsia="仿宋_GB2312"/>
          <w:color w:val="auto"/>
          <w:spacing w:val="0"/>
          <w:sz w:val="32"/>
          <w:szCs w:val="32"/>
          <w:u w:val="none"/>
        </w:rPr>
        <w:t>31日-60日</w:t>
      </w:r>
      <w:r>
        <w:rPr>
          <w:rFonts w:hint="eastAsia" w:ascii="仿宋_GB2312" w:eastAsia="仿宋_GB2312"/>
          <w:color w:val="auto"/>
          <w:spacing w:val="0"/>
          <w:sz w:val="32"/>
          <w:szCs w:val="32"/>
          <w:u w:val="none"/>
          <w:lang w:eastAsia="zh-CN"/>
        </w:rPr>
        <w:t>以</w:t>
      </w:r>
      <w:r>
        <w:rPr>
          <w:rFonts w:hint="eastAsia" w:ascii="仿宋_GB2312" w:eastAsia="仿宋_GB2312"/>
          <w:color w:val="auto"/>
          <w:spacing w:val="0"/>
          <w:sz w:val="32"/>
          <w:szCs w:val="32"/>
          <w:u w:val="none"/>
        </w:rPr>
        <w:t>内签订协议，</w:t>
      </w:r>
      <w:r>
        <w:rPr>
          <w:rFonts w:hint="eastAsia" w:ascii="仿宋_GB2312" w:eastAsia="仿宋_GB2312"/>
          <w:color w:val="auto"/>
          <w:spacing w:val="0"/>
          <w:sz w:val="32"/>
          <w:szCs w:val="32"/>
          <w:u w:val="none"/>
          <w:lang w:val="en-US" w:eastAsia="zh-CN"/>
        </w:rPr>
        <w:t>选择实物补偿的，</w:t>
      </w:r>
      <w:r>
        <w:rPr>
          <w:rFonts w:hint="eastAsia" w:ascii="仿宋_GB2312" w:eastAsia="仿宋_GB2312"/>
          <w:color w:val="auto"/>
          <w:spacing w:val="0"/>
          <w:sz w:val="32"/>
          <w:szCs w:val="32"/>
          <w:u w:val="none"/>
          <w:lang w:eastAsia="zh-CN"/>
        </w:rPr>
        <w:t>按</w:t>
      </w:r>
      <w:r>
        <w:rPr>
          <w:rFonts w:hint="eastAsia" w:ascii="仿宋_GB2312" w:hAnsi="仿宋" w:eastAsia="仿宋_GB2312"/>
          <w:color w:val="auto"/>
          <w:spacing w:val="0"/>
          <w:sz w:val="32"/>
          <w:szCs w:val="32"/>
          <w:u w:val="none"/>
        </w:rPr>
        <w:t>原房</w:t>
      </w:r>
      <w:r>
        <w:rPr>
          <w:rFonts w:hint="eastAsia" w:ascii="仿宋_GB2312" w:hAnsi="仿宋" w:eastAsia="仿宋_GB2312"/>
          <w:color w:val="auto"/>
          <w:spacing w:val="0"/>
          <w:sz w:val="32"/>
          <w:szCs w:val="32"/>
          <w:u w:val="none"/>
          <w:lang w:eastAsia="zh-CN"/>
        </w:rPr>
        <w:t>产权</w:t>
      </w:r>
      <w:r>
        <w:rPr>
          <w:rFonts w:hint="eastAsia" w:ascii="仿宋_GB2312" w:hAnsi="仿宋" w:eastAsia="仿宋_GB2312"/>
          <w:color w:val="auto"/>
          <w:spacing w:val="0"/>
          <w:sz w:val="32"/>
          <w:szCs w:val="32"/>
          <w:u w:val="none"/>
        </w:rPr>
        <w:t>面积的</w:t>
      </w:r>
      <w:r>
        <w:rPr>
          <w:rFonts w:hint="eastAsia" w:ascii="仿宋_GB2312" w:hAnsi="仿宋" w:eastAsia="仿宋_GB2312"/>
          <w:color w:val="auto"/>
          <w:spacing w:val="0"/>
          <w:sz w:val="32"/>
          <w:szCs w:val="32"/>
          <w:u w:val="none"/>
          <w:lang w:val="en-US" w:eastAsia="zh-CN"/>
        </w:rPr>
        <w:t>5</w:t>
      </w:r>
      <w:r>
        <w:rPr>
          <w:rFonts w:hint="eastAsia" w:ascii="仿宋_GB2312" w:hAnsi="仿宋" w:eastAsia="仿宋_GB2312"/>
          <w:color w:val="auto"/>
          <w:spacing w:val="0"/>
          <w:sz w:val="32"/>
          <w:szCs w:val="32"/>
          <w:u w:val="none"/>
        </w:rPr>
        <w:t>%进行奖励</w:t>
      </w:r>
      <w:r>
        <w:rPr>
          <w:rFonts w:hint="eastAsia" w:ascii="仿宋_GB2312" w:hAnsi="仿宋" w:eastAsia="仿宋_GB2312"/>
          <w:color w:val="auto"/>
          <w:spacing w:val="0"/>
          <w:sz w:val="32"/>
          <w:szCs w:val="32"/>
          <w:u w:val="none"/>
          <w:lang w:eastAsia="zh-CN"/>
        </w:rPr>
        <w:t>；</w:t>
      </w:r>
      <w:r>
        <w:rPr>
          <w:rFonts w:hint="eastAsia" w:ascii="仿宋_GB2312" w:hAnsi="仿宋" w:eastAsia="仿宋_GB2312"/>
          <w:color w:val="auto"/>
          <w:spacing w:val="0"/>
          <w:sz w:val="32"/>
          <w:szCs w:val="32"/>
          <w:u w:val="none"/>
          <w:lang w:val="en-US" w:eastAsia="zh-CN"/>
        </w:rPr>
        <w:t>选择货币补偿的，按评估总价的5%进行奖励，</w:t>
      </w:r>
      <w:r>
        <w:rPr>
          <w:rFonts w:hint="eastAsia" w:ascii="仿宋_GB2312" w:hAnsi="仿宋" w:eastAsia="仿宋_GB2312"/>
          <w:spacing w:val="0"/>
          <w:sz w:val="32"/>
          <w:szCs w:val="32"/>
          <w:u w:val="none"/>
          <w:lang w:eastAsia="zh-CN"/>
        </w:rPr>
        <w:t>金额不足</w:t>
      </w:r>
      <w:r>
        <w:rPr>
          <w:rFonts w:hint="eastAsia" w:ascii="仿宋_GB2312" w:hAnsi="仿宋" w:eastAsia="仿宋_GB2312"/>
          <w:spacing w:val="0"/>
          <w:sz w:val="32"/>
          <w:szCs w:val="32"/>
          <w:u w:val="none"/>
          <w:lang w:val="en-US" w:eastAsia="zh-CN"/>
        </w:rPr>
        <w:t>5000元的，按5000元奖励</w:t>
      </w:r>
      <w:r>
        <w:rPr>
          <w:rFonts w:hint="eastAsia" w:ascii="仿宋_GB2312" w:hAnsi="仿宋" w:eastAsia="仿宋_GB2312"/>
          <w:color w:val="auto"/>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 w:eastAsia="仿宋_GB2312"/>
          <w:spacing w:val="0"/>
          <w:sz w:val="32"/>
          <w:szCs w:val="32"/>
          <w:u w:val="none"/>
        </w:rPr>
      </w:pPr>
      <w:r>
        <w:rPr>
          <w:rFonts w:hint="eastAsia" w:ascii="仿宋_GB2312" w:hAnsi="仿宋" w:eastAsia="仿宋_GB2312"/>
          <w:spacing w:val="0"/>
          <w:sz w:val="32"/>
          <w:szCs w:val="32"/>
          <w:u w:val="none"/>
        </w:rPr>
        <w:t>超出期限的，不计算奖励。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 w:eastAsia="仿宋_GB2312"/>
          <w:spacing w:val="0"/>
          <w:sz w:val="32"/>
          <w:szCs w:val="32"/>
          <w:u w:val="none"/>
          <w:lang w:eastAsia="zh-CN"/>
        </w:rPr>
      </w:pPr>
      <w:r>
        <w:rPr>
          <w:rFonts w:hint="eastAsia" w:ascii="仿宋_GB2312" w:hAnsi="仿宋" w:eastAsia="仿宋_GB2312"/>
          <w:spacing w:val="0"/>
          <w:sz w:val="32"/>
          <w:szCs w:val="32"/>
          <w:u w:val="none"/>
        </w:rPr>
        <w:t>2.过渡费</w:t>
      </w:r>
      <w:r>
        <w:rPr>
          <w:rFonts w:hint="eastAsia" w:ascii="仿宋_GB2312" w:hAnsi="仿宋" w:eastAsia="仿宋_GB2312"/>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 w:eastAsia="仿宋_GB2312"/>
          <w:spacing w:val="0"/>
          <w:sz w:val="32"/>
          <w:szCs w:val="32"/>
          <w:u w:val="none"/>
        </w:rPr>
      </w:pPr>
      <w:r>
        <w:rPr>
          <w:rFonts w:hint="eastAsia" w:ascii="仿宋_GB2312" w:hAnsi="仿宋" w:eastAsia="仿宋_GB2312"/>
          <w:spacing w:val="0"/>
          <w:sz w:val="32"/>
          <w:szCs w:val="32"/>
          <w:u w:val="none"/>
        </w:rPr>
        <w:t>按原房</w:t>
      </w:r>
      <w:r>
        <w:rPr>
          <w:rFonts w:hint="eastAsia" w:ascii="仿宋_GB2312" w:hAnsi="仿宋" w:eastAsia="仿宋_GB2312"/>
          <w:spacing w:val="0"/>
          <w:sz w:val="32"/>
          <w:szCs w:val="32"/>
          <w:u w:val="none"/>
          <w:lang w:eastAsia="zh-CN"/>
        </w:rPr>
        <w:t>产权</w:t>
      </w:r>
      <w:r>
        <w:rPr>
          <w:rFonts w:hint="eastAsia" w:ascii="仿宋_GB2312" w:hAnsi="仿宋" w:eastAsia="仿宋_GB2312"/>
          <w:spacing w:val="0"/>
          <w:sz w:val="32"/>
          <w:szCs w:val="32"/>
          <w:u w:val="none"/>
        </w:rPr>
        <w:t>面积给予8元/</w:t>
      </w:r>
      <w:r>
        <w:rPr>
          <w:rFonts w:hint="eastAsia" w:ascii="仿宋_GB2312" w:eastAsia="仿宋_GB2312"/>
          <w:spacing w:val="0"/>
          <w:sz w:val="32"/>
          <w:szCs w:val="32"/>
          <w:u w:val="none"/>
          <w:lang w:eastAsia="zh-CN"/>
        </w:rPr>
        <w:t>平方米</w:t>
      </w:r>
      <w:r>
        <w:rPr>
          <w:rFonts w:hint="eastAsia" w:ascii="仿宋_GB2312" w:hAnsi="仿宋_GB2312" w:eastAsia="仿宋_GB2312" w:cs="仿宋_GB2312"/>
          <w:spacing w:val="0"/>
          <w:sz w:val="32"/>
          <w:szCs w:val="32"/>
          <w:u w:val="none"/>
        </w:rPr>
        <w:t>·</w:t>
      </w:r>
      <w:r>
        <w:rPr>
          <w:rFonts w:hint="eastAsia" w:ascii="仿宋_GB2312" w:hAnsi="宋体" w:eastAsia="仿宋_GB2312" w:cs="宋体"/>
          <w:spacing w:val="0"/>
          <w:sz w:val="32"/>
          <w:szCs w:val="32"/>
          <w:u w:val="none"/>
        </w:rPr>
        <w:t>月</w:t>
      </w:r>
      <w:r>
        <w:rPr>
          <w:rFonts w:hint="eastAsia" w:ascii="仿宋_GB2312" w:hAnsi="仿宋" w:eastAsia="仿宋_GB2312"/>
          <w:spacing w:val="0"/>
          <w:sz w:val="32"/>
          <w:szCs w:val="32"/>
          <w:u w:val="none"/>
        </w:rPr>
        <w:t>的过渡费。选择实物补偿的，过渡期计至交房后2个月；选择</w:t>
      </w:r>
      <w:r>
        <w:rPr>
          <w:rFonts w:hint="eastAsia" w:ascii="仿宋_GB2312" w:hAnsi="仿宋" w:eastAsia="仿宋_GB2312"/>
          <w:spacing w:val="0"/>
          <w:sz w:val="32"/>
          <w:szCs w:val="32"/>
          <w:u w:val="none"/>
          <w:lang w:eastAsia="zh-CN"/>
        </w:rPr>
        <w:t>货币补偿</w:t>
      </w:r>
      <w:r>
        <w:rPr>
          <w:rFonts w:hint="eastAsia" w:ascii="仿宋_GB2312" w:hAnsi="仿宋" w:eastAsia="仿宋_GB2312"/>
          <w:spacing w:val="0"/>
          <w:sz w:val="32"/>
          <w:szCs w:val="32"/>
          <w:u w:val="none"/>
        </w:rPr>
        <w:t>的，过渡期按2个月计。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 w:eastAsia="仿宋_GB2312"/>
          <w:spacing w:val="0"/>
          <w:sz w:val="32"/>
          <w:szCs w:val="32"/>
          <w:u w:val="none"/>
          <w:lang w:eastAsia="zh-CN"/>
        </w:rPr>
      </w:pPr>
      <w:r>
        <w:rPr>
          <w:rFonts w:hint="eastAsia" w:ascii="仿宋_GB2312" w:hAnsi="仿宋" w:eastAsia="仿宋_GB2312"/>
          <w:spacing w:val="0"/>
          <w:sz w:val="32"/>
          <w:szCs w:val="32"/>
          <w:u w:val="none"/>
        </w:rPr>
        <w:t>3.搬迁补助费</w:t>
      </w:r>
      <w:r>
        <w:rPr>
          <w:rFonts w:hint="eastAsia" w:ascii="仿宋_GB2312" w:hAnsi="仿宋" w:eastAsia="仿宋_GB2312"/>
          <w:spacing w:val="0"/>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spacing w:val="0"/>
          <w:sz w:val="32"/>
          <w:szCs w:val="32"/>
          <w:u w:val="none"/>
        </w:rPr>
        <w:t>根据原房产权面积，按10元/</w:t>
      </w:r>
      <w:r>
        <w:rPr>
          <w:rFonts w:hint="eastAsia" w:ascii="仿宋_GB2312" w:eastAsia="仿宋_GB2312"/>
          <w:spacing w:val="0"/>
          <w:sz w:val="32"/>
          <w:szCs w:val="32"/>
          <w:u w:val="none"/>
          <w:lang w:eastAsia="zh-CN"/>
        </w:rPr>
        <w:t>平方米</w:t>
      </w:r>
      <w:r>
        <w:rPr>
          <w:rFonts w:hint="eastAsia" w:ascii="仿宋_GB2312" w:hAnsi="仿宋_GB2312" w:eastAsia="仿宋_GB2312" w:cs="仿宋_GB2312"/>
          <w:spacing w:val="0"/>
          <w:sz w:val="32"/>
          <w:szCs w:val="32"/>
          <w:u w:val="none"/>
        </w:rPr>
        <w:t>补助，不足500元的按500元发放</w:t>
      </w:r>
      <w:r>
        <w:rPr>
          <w:rFonts w:hint="eastAsia" w:ascii="仿宋_GB2312" w:hAnsi="仿宋_GB2312" w:eastAsia="仿宋_GB2312" w:cs="仿宋_GB2312"/>
          <w:spacing w:val="0"/>
          <w:sz w:val="32"/>
          <w:szCs w:val="32"/>
          <w:u w:val="none"/>
          <w:lang w:eastAsia="zh-CN"/>
        </w:rPr>
        <w:t>。</w:t>
      </w:r>
      <w:r>
        <w:rPr>
          <w:rFonts w:hint="eastAsia" w:ascii="仿宋_GB2312" w:hAnsi="仿宋_GB2312" w:eastAsia="仿宋_GB2312" w:cs="仿宋_GB2312"/>
          <w:spacing w:val="0"/>
          <w:sz w:val="32"/>
          <w:szCs w:val="32"/>
          <w:u w:val="none"/>
          <w:lang w:val="en-US" w:eastAsia="zh-CN"/>
        </w:rPr>
        <w:t>被征收人对搬迁补助标准有异议的，可以选择评估方式</w:t>
      </w:r>
      <w:r>
        <w:rPr>
          <w:rFonts w:hint="eastAsia" w:ascii="仿宋_GB2312" w:hAnsi="仿宋_GB2312" w:eastAsia="仿宋_GB2312" w:cs="仿宋_GB2312"/>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olor w:val="auto"/>
          <w:spacing w:val="0"/>
          <w:sz w:val="32"/>
          <w:szCs w:val="32"/>
          <w:u w:val="none"/>
          <w:lang w:eastAsia="zh-CN"/>
        </w:rPr>
      </w:pPr>
      <w:r>
        <w:rPr>
          <w:rFonts w:hint="eastAsia" w:ascii="黑体" w:hAnsi="黑体" w:eastAsia="黑体"/>
          <w:color w:val="auto"/>
          <w:spacing w:val="0"/>
          <w:sz w:val="32"/>
          <w:szCs w:val="32"/>
          <w:u w:val="none"/>
          <w:lang w:eastAsia="zh-CN"/>
        </w:rPr>
        <w:t>七</w:t>
      </w:r>
      <w:r>
        <w:rPr>
          <w:rFonts w:hint="eastAsia" w:ascii="黑体" w:hAnsi="黑体" w:eastAsia="黑体"/>
          <w:color w:val="auto"/>
          <w:spacing w:val="0"/>
          <w:sz w:val="32"/>
          <w:szCs w:val="32"/>
          <w:u w:val="none"/>
        </w:rPr>
        <w:t>、</w:t>
      </w:r>
      <w:r>
        <w:rPr>
          <w:rFonts w:hint="eastAsia" w:ascii="黑体" w:hAnsi="黑体" w:eastAsia="黑体"/>
          <w:color w:val="auto"/>
          <w:spacing w:val="0"/>
          <w:sz w:val="32"/>
          <w:szCs w:val="32"/>
          <w:u w:val="none"/>
          <w:lang w:eastAsia="zh-CN"/>
        </w:rPr>
        <w:t>实物补偿房源产权证办理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 w:eastAsia="仿宋_GB2312"/>
          <w:color w:val="auto"/>
          <w:spacing w:val="0"/>
          <w:sz w:val="32"/>
          <w:szCs w:val="32"/>
          <w:u w:val="none"/>
        </w:rPr>
      </w:pPr>
      <w:r>
        <w:rPr>
          <w:rFonts w:hint="eastAsia" w:ascii="仿宋_GB2312" w:hAnsi="仿宋" w:eastAsia="仿宋_GB2312"/>
          <w:color w:val="auto"/>
          <w:spacing w:val="0"/>
          <w:sz w:val="32"/>
          <w:szCs w:val="32"/>
          <w:u w:val="none"/>
        </w:rPr>
        <w:t>选择</w:t>
      </w:r>
      <w:r>
        <w:rPr>
          <w:rFonts w:hint="eastAsia" w:ascii="仿宋_GB2312" w:hAnsi="仿宋" w:eastAsia="仿宋_GB2312"/>
          <w:color w:val="auto"/>
          <w:spacing w:val="0"/>
          <w:sz w:val="32"/>
          <w:szCs w:val="32"/>
          <w:u w:val="none"/>
          <w:lang w:eastAsia="zh-CN"/>
        </w:rPr>
        <w:t>实物</w:t>
      </w:r>
      <w:r>
        <w:rPr>
          <w:rFonts w:hint="eastAsia" w:ascii="仿宋_GB2312" w:hAnsi="仿宋" w:eastAsia="仿宋_GB2312"/>
          <w:color w:val="auto"/>
          <w:spacing w:val="0"/>
          <w:sz w:val="32"/>
          <w:szCs w:val="32"/>
          <w:u w:val="none"/>
        </w:rPr>
        <w:t>补偿的，由</w:t>
      </w:r>
      <w:r>
        <w:rPr>
          <w:rFonts w:hint="eastAsia" w:ascii="仿宋_GB2312" w:hAnsi="仿宋" w:eastAsia="仿宋_GB2312"/>
          <w:color w:val="auto"/>
          <w:spacing w:val="0"/>
          <w:sz w:val="32"/>
          <w:szCs w:val="32"/>
          <w:u w:val="none"/>
          <w:lang w:eastAsia="zh-CN"/>
        </w:rPr>
        <w:t>竹根镇人民政府</w:t>
      </w:r>
      <w:r>
        <w:rPr>
          <w:rFonts w:hint="eastAsia" w:ascii="仿宋_GB2312" w:hAnsi="仿宋" w:eastAsia="仿宋_GB2312"/>
          <w:color w:val="auto"/>
          <w:spacing w:val="0"/>
          <w:sz w:val="32"/>
          <w:szCs w:val="32"/>
          <w:u w:val="none"/>
        </w:rPr>
        <w:t>负责办理不动产权证，被</w:t>
      </w:r>
      <w:r>
        <w:rPr>
          <w:rFonts w:hint="eastAsia" w:ascii="仿宋_GB2312" w:hAnsi="仿宋" w:eastAsia="仿宋_GB2312"/>
          <w:color w:val="auto"/>
          <w:spacing w:val="0"/>
          <w:sz w:val="32"/>
          <w:szCs w:val="32"/>
          <w:u w:val="none"/>
          <w:lang w:eastAsia="zh-CN"/>
        </w:rPr>
        <w:t>征收人</w:t>
      </w:r>
      <w:r>
        <w:rPr>
          <w:rFonts w:hint="eastAsia" w:ascii="仿宋_GB2312" w:hAnsi="仿宋" w:eastAsia="仿宋_GB2312"/>
          <w:color w:val="auto"/>
          <w:spacing w:val="0"/>
          <w:sz w:val="32"/>
          <w:szCs w:val="32"/>
          <w:u w:val="none"/>
        </w:rPr>
        <w:t>需按规定缴纳相应工本费。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eastAsia="黑体"/>
          <w:spacing w:val="0"/>
          <w:sz w:val="32"/>
          <w:szCs w:val="32"/>
          <w:u w:val="none"/>
        </w:rPr>
      </w:pPr>
      <w:r>
        <w:rPr>
          <w:rFonts w:hint="eastAsia" w:ascii="黑体" w:hAnsi="黑体" w:eastAsia="黑体" w:cs="黑体"/>
          <w:spacing w:val="0"/>
          <w:sz w:val="32"/>
          <w:szCs w:val="32"/>
          <w:u w:val="none"/>
          <w:lang w:val="en-US" w:eastAsia="zh-CN"/>
        </w:rPr>
        <w:t>八、</w:t>
      </w:r>
      <w:r>
        <w:rPr>
          <w:rFonts w:hint="eastAsia" w:ascii="黑体" w:eastAsia="黑体"/>
          <w:spacing w:val="0"/>
          <w:sz w:val="32"/>
          <w:szCs w:val="32"/>
          <w:u w:val="none"/>
        </w:rPr>
        <w:t>争议处理和法律责任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eastAsia="仿宋_GB2312"/>
          <w:spacing w:val="0"/>
          <w:sz w:val="32"/>
          <w:szCs w:val="32"/>
          <w:u w:val="none"/>
        </w:rPr>
      </w:pPr>
      <w:r>
        <w:rPr>
          <w:rFonts w:hint="eastAsia" w:eastAsia="仿宋_GB2312"/>
          <w:spacing w:val="0"/>
          <w:sz w:val="32"/>
          <w:szCs w:val="32"/>
          <w:u w:val="none"/>
          <w:lang w:eastAsia="zh-CN"/>
        </w:rPr>
        <w:t>（一）</w:t>
      </w:r>
      <w:r>
        <w:rPr>
          <w:rFonts w:eastAsia="仿宋_GB2312"/>
          <w:spacing w:val="0"/>
          <w:sz w:val="32"/>
          <w:szCs w:val="32"/>
          <w:u w:val="none"/>
        </w:rPr>
        <w:t>征收人与被征收人在征收补偿方案确定的签约期限内达不成补偿协议，或者被征收房屋所有权人不明确的，由房屋征收部门报请区人</w:t>
      </w:r>
      <w:r>
        <w:rPr>
          <w:rFonts w:hint="eastAsia" w:ascii="仿宋_GB2312" w:hAnsi="仿宋_GB2312" w:eastAsia="仿宋_GB2312" w:cs="仿宋_GB2312"/>
          <w:spacing w:val="0"/>
          <w:sz w:val="32"/>
          <w:szCs w:val="32"/>
          <w:u w:val="none"/>
        </w:rPr>
        <w:t>民政府依照《国有土地上房屋征收与补偿条例》（国务院令第590号）</w:t>
      </w:r>
      <w:r>
        <w:rPr>
          <w:rFonts w:hint="eastAsia" w:ascii="仿宋_GB2312" w:hAnsi="仿宋_GB2312" w:eastAsia="仿宋_GB2312" w:cs="仿宋_GB2312"/>
          <w:spacing w:val="0"/>
          <w:sz w:val="32"/>
          <w:szCs w:val="32"/>
          <w:u w:val="none"/>
          <w:lang w:eastAsia="zh-CN"/>
        </w:rPr>
        <w:t>和《四川省国有土地上房屋征收与补偿条例》等相关</w:t>
      </w:r>
      <w:r>
        <w:rPr>
          <w:rFonts w:hint="eastAsia" w:ascii="仿宋_GB2312" w:hAnsi="仿宋_GB2312" w:eastAsia="仿宋_GB2312" w:cs="仿宋_GB2312"/>
          <w:spacing w:val="0"/>
          <w:sz w:val="32"/>
          <w:szCs w:val="32"/>
          <w:u w:val="none"/>
        </w:rPr>
        <w:t>规定，按本征收补偿方案作出房屋征收补偿决定，被征收人对补偿决定不服的，可以依法在60日内申请行政复议或在</w:t>
      </w:r>
      <w:r>
        <w:rPr>
          <w:rFonts w:hint="eastAsia" w:ascii="仿宋_GB2312" w:hAnsi="仿宋_GB2312" w:eastAsia="仿宋_GB2312" w:cs="仿宋_GB2312"/>
          <w:spacing w:val="0"/>
          <w:sz w:val="32"/>
          <w:szCs w:val="32"/>
          <w:u w:val="none"/>
          <w:lang w:eastAsia="zh-CN"/>
        </w:rPr>
        <w:t>六</w:t>
      </w:r>
      <w:r>
        <w:rPr>
          <w:rFonts w:hint="eastAsia" w:ascii="仿宋_GB2312" w:hAnsi="仿宋_GB2312" w:eastAsia="仿宋_GB2312" w:cs="仿宋_GB2312"/>
          <w:spacing w:val="0"/>
          <w:sz w:val="32"/>
          <w:szCs w:val="32"/>
          <w:u w:val="none"/>
        </w:rPr>
        <w:t>个月内向人民法院提起行政诉讼。被征收人在法定期限内不申请行政复议或不提起行政诉讼的，在补偿决定规定的期限内又不搬迁的，</w:t>
      </w:r>
      <w:r>
        <w:rPr>
          <w:rFonts w:hint="eastAsia" w:ascii="仿宋_GB2312" w:hAnsi="仿宋_GB2312" w:eastAsia="仿宋_GB2312" w:cs="仿宋_GB2312"/>
          <w:spacing w:val="0"/>
          <w:sz w:val="32"/>
          <w:szCs w:val="32"/>
          <w:u w:val="none"/>
          <w:lang w:eastAsia="zh-CN"/>
        </w:rPr>
        <w:t>乐山市五通桥</w:t>
      </w:r>
      <w:r>
        <w:rPr>
          <w:rFonts w:hint="eastAsia" w:ascii="仿宋_GB2312" w:hAnsi="仿宋_GB2312" w:eastAsia="仿宋_GB2312" w:cs="仿宋_GB2312"/>
          <w:spacing w:val="0"/>
          <w:sz w:val="32"/>
          <w:szCs w:val="32"/>
          <w:u w:val="none"/>
        </w:rPr>
        <w:t>区人民政府将依法申请人民法院强制执</w:t>
      </w:r>
      <w:r>
        <w:rPr>
          <w:rFonts w:eastAsia="仿宋_GB2312"/>
          <w:spacing w:val="0"/>
          <w:sz w:val="32"/>
          <w:szCs w:val="32"/>
          <w:u w:val="none"/>
        </w:rPr>
        <w:t>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eastAsia="仿宋_GB2312"/>
          <w:spacing w:val="0"/>
          <w:sz w:val="32"/>
          <w:szCs w:val="32"/>
          <w:u w:val="none"/>
        </w:rPr>
      </w:pPr>
      <w:r>
        <w:rPr>
          <w:rFonts w:eastAsia="仿宋_GB2312"/>
          <w:spacing w:val="0"/>
          <w:sz w:val="32"/>
          <w:szCs w:val="32"/>
          <w:u w:val="none"/>
        </w:rPr>
        <w:t>（二）被征收人故意刁难或阻挠工作人员执行公务、无理取闹、煽动闹事者</w:t>
      </w:r>
      <w:r>
        <w:rPr>
          <w:rFonts w:hint="eastAsia" w:eastAsia="仿宋_GB2312"/>
          <w:spacing w:val="0"/>
          <w:sz w:val="32"/>
          <w:szCs w:val="32"/>
          <w:u w:val="none"/>
          <w:lang w:eastAsia="zh-CN"/>
        </w:rPr>
        <w:t>的</w:t>
      </w:r>
      <w:r>
        <w:rPr>
          <w:rFonts w:eastAsia="仿宋_GB2312"/>
          <w:spacing w:val="0"/>
          <w:sz w:val="32"/>
          <w:szCs w:val="32"/>
          <w:u w:val="none"/>
        </w:rPr>
        <w:t>，将根据情节轻重报有关部门给予行政、经济乃至于法律的处罚。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eastAsia="仿宋_GB2312"/>
          <w:spacing w:val="0"/>
          <w:sz w:val="32"/>
          <w:szCs w:val="32"/>
          <w:u w:val="none"/>
          <w:lang w:eastAsia="zh-CN"/>
        </w:rPr>
      </w:pPr>
      <w:r>
        <w:rPr>
          <w:rFonts w:eastAsia="仿宋_GB2312"/>
          <w:spacing w:val="0"/>
          <w:sz w:val="32"/>
          <w:szCs w:val="32"/>
          <w:u w:val="none"/>
        </w:rPr>
        <w:t>（三）征收工作人员在执行任务中，有徇私舞弊、贪污受贿、以权谋私等违纪、违法行为者，将根据情节轻重，报请有关部门给予政纪、党纪处理，构成犯罪的，依法追究刑事责任</w:t>
      </w:r>
      <w:r>
        <w:rPr>
          <w:rFonts w:hint="eastAsia" w:eastAsia="仿宋_GB2312"/>
          <w:spacing w:val="0"/>
          <w:sz w:val="32"/>
          <w:szCs w:val="32"/>
          <w:u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8296F"/>
    <w:rsid w:val="0D382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宋体"/>
      <w:bCs/>
      <w:kern w:val="0"/>
      <w:sz w:val="28"/>
      <w:szCs w:val="48"/>
    </w:rPr>
  </w:style>
  <w:style w:type="paragraph" w:styleId="3">
    <w:name w:val="Body Text First Indent"/>
    <w:basedOn w:val="2"/>
    <w:qFormat/>
    <w:uiPriority w:val="0"/>
    <w:pPr>
      <w:spacing w:after="120"/>
      <w:ind w:firstLine="420" w:firstLineChars="100"/>
      <w:jc w:val="both"/>
    </w:pPr>
    <w:rPr>
      <w:rFonts w:ascii="Times New Roman" w:hAnsi="Times New Roman" w:eastAsia="宋体"/>
      <w:bCs w:val="0"/>
      <w:sz w:val="21"/>
      <w:szCs w:val="20"/>
      <w:lang w:val="en-US" w:eastAsia="zh-CN"/>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2025-03-20T02:02:00Z</dcterms:created>
  <dc:creator>张学琴</dc:creator>
  <cp:lastModifiedBy>张学琴</cp:lastModifiedBy>
  <dcterms:modified xsi:type="dcterms:W3CDTF">2025-03-20T02:05:35Z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6B4702AE912A44BCBA0EDAA8BC4A9606_11</vt:lpwstr>
  </property>
</Properties>
</file>