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1B5" w:rsidRDefault="00C071B5">
      <w:pPr>
        <w:pStyle w:val="a3"/>
        <w:jc w:val="center"/>
        <w:rPr>
          <w:rFonts w:ascii="宋体" w:eastAsia="宋体" w:hAnsi="宋体" w:cs="宋体"/>
          <w:b/>
          <w:bCs/>
          <w:sz w:val="52"/>
          <w:szCs w:val="52"/>
          <w:lang w:val="en-US"/>
        </w:rPr>
      </w:pPr>
    </w:p>
    <w:p w:rsidR="00C071B5" w:rsidRDefault="00C071B5">
      <w:pPr>
        <w:pStyle w:val="a3"/>
        <w:jc w:val="center"/>
        <w:rPr>
          <w:rFonts w:ascii="宋体" w:eastAsia="宋体" w:hAnsi="宋体" w:cs="宋体"/>
          <w:b/>
          <w:bCs/>
          <w:sz w:val="52"/>
          <w:szCs w:val="52"/>
          <w:lang w:val="en-US"/>
        </w:rPr>
      </w:pPr>
    </w:p>
    <w:p w:rsidR="00C071B5" w:rsidRDefault="00C071B5">
      <w:pPr>
        <w:pStyle w:val="a3"/>
        <w:jc w:val="center"/>
        <w:rPr>
          <w:rFonts w:ascii="宋体" w:eastAsia="宋体" w:hAnsi="宋体" w:cs="宋体"/>
          <w:b/>
          <w:bCs/>
          <w:sz w:val="52"/>
          <w:szCs w:val="52"/>
          <w:lang w:val="en-US"/>
        </w:rPr>
      </w:pPr>
    </w:p>
    <w:p w:rsidR="00C071B5" w:rsidRDefault="00C071B5">
      <w:pPr>
        <w:pStyle w:val="a3"/>
        <w:jc w:val="center"/>
        <w:rPr>
          <w:rFonts w:ascii="宋体" w:eastAsia="宋体" w:hAnsi="宋体" w:cs="宋体"/>
          <w:b/>
          <w:bCs/>
          <w:sz w:val="52"/>
          <w:szCs w:val="52"/>
          <w:lang w:val="en-US"/>
        </w:rPr>
      </w:pPr>
    </w:p>
    <w:p w:rsidR="00C071B5" w:rsidRDefault="00C071B5">
      <w:pPr>
        <w:pStyle w:val="a3"/>
        <w:jc w:val="center"/>
        <w:rPr>
          <w:rFonts w:ascii="宋体" w:eastAsia="宋体" w:hAnsi="宋体" w:cs="宋体"/>
          <w:b/>
          <w:bCs/>
          <w:sz w:val="52"/>
          <w:szCs w:val="52"/>
          <w:lang w:val="en-US"/>
        </w:rPr>
      </w:pPr>
    </w:p>
    <w:p w:rsidR="00C071B5" w:rsidRDefault="00C071B5">
      <w:pPr>
        <w:pStyle w:val="a3"/>
        <w:jc w:val="center"/>
        <w:rPr>
          <w:rFonts w:ascii="宋体" w:eastAsia="宋体" w:hAnsi="宋体" w:cs="宋体"/>
          <w:b/>
          <w:bCs/>
          <w:sz w:val="52"/>
          <w:szCs w:val="52"/>
          <w:lang w:val="en-US"/>
        </w:rPr>
      </w:pPr>
    </w:p>
    <w:p w:rsidR="00C071B5" w:rsidRDefault="00C071B5">
      <w:pPr>
        <w:pStyle w:val="a3"/>
        <w:jc w:val="center"/>
        <w:rPr>
          <w:rFonts w:ascii="宋体" w:eastAsia="宋体" w:hAnsi="宋体" w:cs="宋体"/>
          <w:b/>
          <w:bCs/>
          <w:sz w:val="52"/>
          <w:szCs w:val="52"/>
          <w:lang w:val="en-US"/>
        </w:rPr>
      </w:pPr>
    </w:p>
    <w:p w:rsidR="00184A78" w:rsidRPr="00BF6073" w:rsidRDefault="00184A78">
      <w:pPr>
        <w:pStyle w:val="a3"/>
        <w:spacing w:line="800" w:lineRule="exact"/>
        <w:jc w:val="center"/>
        <w:rPr>
          <w:rFonts w:ascii="宋体" w:eastAsia="方正小标宋简体" w:hAnsi="宋体" w:cs="方正小标宋简体"/>
          <w:sz w:val="52"/>
          <w:szCs w:val="52"/>
          <w:lang w:val="en-US"/>
        </w:rPr>
      </w:pPr>
      <w:r w:rsidRPr="00BF6073">
        <w:rPr>
          <w:rFonts w:ascii="宋体" w:eastAsia="方正小标宋简体" w:hAnsi="宋体" w:cs="方正小标宋简体"/>
          <w:sz w:val="52"/>
          <w:szCs w:val="52"/>
          <w:lang w:val="en-US"/>
        </w:rPr>
        <w:t>中共乐山市五通桥区委统战部</w:t>
      </w:r>
    </w:p>
    <w:p w:rsidR="00C071B5" w:rsidRPr="00BF6073" w:rsidRDefault="003263C6">
      <w:pPr>
        <w:pStyle w:val="a3"/>
        <w:spacing w:line="800" w:lineRule="exact"/>
        <w:jc w:val="center"/>
        <w:rPr>
          <w:rFonts w:ascii="宋体" w:eastAsia="方正小标宋简体" w:hAnsi="宋体" w:cs="方正小标宋简体"/>
          <w:sz w:val="52"/>
          <w:szCs w:val="52"/>
          <w:lang w:val="en-US"/>
        </w:rPr>
      </w:pPr>
      <w:r w:rsidRPr="00BF6073">
        <w:rPr>
          <w:rFonts w:ascii="宋体" w:eastAsia="方正小标宋简体" w:hAnsi="宋体" w:cs="方正小标宋简体" w:hint="eastAsia"/>
          <w:sz w:val="52"/>
          <w:szCs w:val="52"/>
          <w:lang w:val="en-US"/>
        </w:rPr>
        <w:t>2024</w:t>
      </w:r>
      <w:r w:rsidRPr="00BF6073">
        <w:rPr>
          <w:rFonts w:ascii="宋体" w:eastAsia="方正小标宋简体" w:hAnsi="宋体" w:cs="方正小标宋简体" w:hint="eastAsia"/>
          <w:sz w:val="52"/>
          <w:szCs w:val="52"/>
          <w:lang w:val="en-US"/>
        </w:rPr>
        <w:t>部门预算编制说明</w:t>
      </w:r>
    </w:p>
    <w:p w:rsidR="00C071B5" w:rsidRPr="00B86D78" w:rsidRDefault="003263C6">
      <w:pPr>
        <w:pStyle w:val="a3"/>
        <w:spacing w:line="800" w:lineRule="exact"/>
        <w:jc w:val="center"/>
        <w:rPr>
          <w:rFonts w:ascii="宋体" w:eastAsia="方正小标宋简体" w:hAnsi="宋体" w:cs="方正小标宋简体"/>
          <w:sz w:val="52"/>
          <w:szCs w:val="52"/>
          <w:lang w:val="en-US"/>
        </w:rPr>
      </w:pPr>
      <w:r w:rsidRPr="00B86D78">
        <w:rPr>
          <w:rFonts w:ascii="宋体" w:eastAsia="方正小标宋简体" w:hAnsi="宋体" w:cs="方正小标宋简体" w:hint="eastAsia"/>
          <w:sz w:val="52"/>
          <w:szCs w:val="52"/>
          <w:lang w:val="en-US"/>
        </w:rPr>
        <w:t>（报告范围包括机关和下属单位）</w:t>
      </w:r>
    </w:p>
    <w:p w:rsidR="00C071B5" w:rsidRDefault="00C071B5"/>
    <w:p w:rsidR="00C071B5" w:rsidRDefault="003263C6">
      <w:pPr>
        <w:rPr>
          <w:sz w:val="4"/>
        </w:rPr>
      </w:pPr>
      <w:r>
        <w:rPr>
          <w:sz w:val="4"/>
        </w:rPr>
        <w:br w:type="page"/>
      </w:r>
    </w:p>
    <w:p w:rsidR="00C071B5" w:rsidRDefault="00C071B5">
      <w:pPr>
        <w:rPr>
          <w:sz w:val="4"/>
        </w:rPr>
      </w:pPr>
    </w:p>
    <w:p w:rsidR="00C071B5" w:rsidRDefault="00C071B5">
      <w:pPr>
        <w:pStyle w:val="a3"/>
        <w:spacing w:before="2"/>
        <w:rPr>
          <w:rFonts w:ascii="宋体" w:hAnsi="宋体"/>
          <w:sz w:val="4"/>
        </w:rPr>
      </w:pPr>
    </w:p>
    <w:p w:rsidR="00C071B5" w:rsidRDefault="003263C6">
      <w:pPr>
        <w:pStyle w:val="a3"/>
        <w:tabs>
          <w:tab w:val="left" w:pos="4798"/>
        </w:tabs>
        <w:jc w:val="center"/>
        <w:rPr>
          <w:rFonts w:ascii="宋体" w:eastAsia="方正小标宋简体" w:hAnsi="宋体" w:cs="方正小标宋简体"/>
          <w:b/>
          <w:bCs/>
          <w:sz w:val="48"/>
          <w:szCs w:val="48"/>
          <w:lang w:val="en-US"/>
        </w:rPr>
      </w:pPr>
      <w:r>
        <w:rPr>
          <w:rFonts w:ascii="宋体" w:eastAsia="方正小标宋简体" w:hAnsi="宋体" w:cs="方正小标宋简体" w:hint="eastAsia"/>
          <w:b/>
          <w:bCs/>
          <w:sz w:val="48"/>
          <w:szCs w:val="48"/>
          <w:lang w:val="en-US"/>
        </w:rPr>
        <w:t>目</w:t>
      </w:r>
      <w:r>
        <w:rPr>
          <w:rFonts w:ascii="宋体" w:eastAsia="方正小标宋简体" w:hAnsi="宋体" w:cs="方正小标宋简体" w:hint="eastAsia"/>
          <w:b/>
          <w:bCs/>
          <w:sz w:val="48"/>
          <w:szCs w:val="48"/>
          <w:lang w:val="en-US"/>
        </w:rPr>
        <w:t xml:space="preserve">  </w:t>
      </w:r>
      <w:r>
        <w:rPr>
          <w:rFonts w:ascii="宋体" w:eastAsia="方正小标宋简体" w:hAnsi="宋体" w:cs="方正小标宋简体" w:hint="eastAsia"/>
          <w:b/>
          <w:bCs/>
          <w:sz w:val="48"/>
          <w:szCs w:val="48"/>
          <w:lang w:val="en-US"/>
        </w:rPr>
        <w:t>录</w:t>
      </w:r>
    </w:p>
    <w:sdt>
      <w:sdtPr>
        <w:rPr>
          <w:rFonts w:ascii="仿宋_GB2312" w:eastAsia="仿宋_GB2312" w:hAnsi="仿宋_GB2312" w:cs="仿宋_GB2312"/>
          <w:sz w:val="21"/>
          <w:szCs w:val="32"/>
        </w:rPr>
        <w:id w:val="147453385"/>
        <w:docPartObj>
          <w:docPartGallery w:val="Table of Contents"/>
          <w:docPartUnique/>
        </w:docPartObj>
      </w:sdtPr>
      <w:sdtEndPr>
        <w:rPr>
          <w:rFonts w:eastAsia="方正小标宋简体" w:cs="方正小标宋简体" w:hint="eastAsia"/>
          <w:bCs/>
          <w:sz w:val="32"/>
          <w:szCs w:val="48"/>
          <w:lang w:val="en-US"/>
        </w:rPr>
      </w:sdtEndPr>
      <w:sdtContent>
        <w:p w:rsidR="00C071B5" w:rsidRDefault="00C071B5">
          <w:pPr>
            <w:jc w:val="center"/>
          </w:pPr>
        </w:p>
        <w:p w:rsidR="00C071B5" w:rsidRDefault="00B007DC">
          <w:pPr>
            <w:pStyle w:val="WPSOffice1"/>
            <w:tabs>
              <w:tab w:val="right" w:leader="dot" w:pos="9812"/>
            </w:tabs>
            <w:spacing w:line="560" w:lineRule="exact"/>
            <w:rPr>
              <w:rFonts w:ascii="宋体" w:hAnsi="宋体"/>
              <w:sz w:val="32"/>
              <w:szCs w:val="32"/>
            </w:rPr>
          </w:pPr>
          <w:r w:rsidRPr="00B007DC">
            <w:rPr>
              <w:rFonts w:ascii="宋体" w:eastAsia="方正小标宋简体" w:hAnsi="宋体" w:cs="方正小标宋简体" w:hint="eastAsia"/>
              <w:b/>
              <w:bCs/>
              <w:sz w:val="48"/>
              <w:szCs w:val="48"/>
            </w:rPr>
            <w:fldChar w:fldCharType="begin"/>
          </w:r>
          <w:r w:rsidR="003263C6">
            <w:rPr>
              <w:rFonts w:ascii="宋体" w:eastAsia="方正小标宋简体" w:hAnsi="宋体" w:cs="方正小标宋简体" w:hint="eastAsia"/>
              <w:b/>
              <w:bCs/>
              <w:sz w:val="48"/>
              <w:szCs w:val="48"/>
            </w:rPr>
            <w:instrText xml:space="preserve">TOC \o "1-3" \h \u </w:instrText>
          </w:r>
          <w:r w:rsidRPr="00B007DC">
            <w:rPr>
              <w:rFonts w:ascii="宋体" w:eastAsia="方正小标宋简体" w:hAnsi="宋体" w:cs="方正小标宋简体" w:hint="eastAsia"/>
              <w:b/>
              <w:bCs/>
              <w:sz w:val="48"/>
              <w:szCs w:val="48"/>
            </w:rPr>
            <w:fldChar w:fldCharType="separate"/>
          </w:r>
          <w:hyperlink w:anchor="_Toc24981" w:history="1">
            <w:r w:rsidR="003263C6">
              <w:rPr>
                <w:rFonts w:ascii="宋体" w:eastAsia="方正小标宋简体" w:hAnsi="宋体" w:cs="方正小标宋简体" w:hint="eastAsia"/>
                <w:bCs/>
                <w:sz w:val="32"/>
                <w:szCs w:val="32"/>
              </w:rPr>
              <w:t>第一部分</w:t>
            </w:r>
            <w:r w:rsidR="003263C6">
              <w:rPr>
                <w:rFonts w:ascii="宋体" w:eastAsia="方正小标宋简体" w:hAnsi="宋体" w:cs="方正小标宋简体" w:hint="eastAsia"/>
                <w:bCs/>
                <w:sz w:val="32"/>
                <w:szCs w:val="32"/>
              </w:rPr>
              <w:t xml:space="preserve"> </w:t>
            </w:r>
            <w:r w:rsidR="003263C6">
              <w:rPr>
                <w:rFonts w:ascii="宋体" w:eastAsia="方正小标宋简体" w:hAnsi="宋体" w:cs="方正小标宋简体" w:hint="eastAsia"/>
                <w:bCs/>
                <w:sz w:val="32"/>
                <w:szCs w:val="32"/>
              </w:rPr>
              <w:t>部门概况</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_Toc24981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977" w:history="1">
            <w:r w:rsidR="003263C6">
              <w:rPr>
                <w:rFonts w:ascii="宋体" w:eastAsia="黑体" w:hAnsi="宋体" w:hint="eastAsia"/>
                <w:sz w:val="32"/>
                <w:szCs w:val="32"/>
              </w:rPr>
              <w:t>一、基本职能及主要工作</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_Toc977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2</w:t>
            </w:r>
            <w:r>
              <w:rPr>
                <w:rFonts w:ascii="宋体" w:hAnsi="宋体"/>
                <w:sz w:val="32"/>
                <w:szCs w:val="32"/>
              </w:rPr>
              <w:fldChar w:fldCharType="end"/>
            </w:r>
          </w:hyperlink>
        </w:p>
        <w:p w:rsidR="00C071B5" w:rsidRDefault="00B007DC" w:rsidP="00066456">
          <w:pPr>
            <w:pStyle w:val="WPSOffice3"/>
            <w:tabs>
              <w:tab w:val="right" w:leader="dot" w:pos="9812"/>
            </w:tabs>
            <w:spacing w:line="560" w:lineRule="exact"/>
            <w:ind w:left="880"/>
            <w:rPr>
              <w:rFonts w:ascii="宋体" w:hAnsi="宋体"/>
              <w:sz w:val="32"/>
              <w:szCs w:val="32"/>
            </w:rPr>
          </w:pPr>
          <w:hyperlink w:anchor="_Toc5540" w:history="1">
            <w:r w:rsidR="003263C6">
              <w:rPr>
                <w:rFonts w:ascii="宋体" w:hAnsi="宋体"/>
                <w:sz w:val="32"/>
                <w:szCs w:val="32"/>
              </w:rPr>
              <w:t>（一）部门职能简介</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_Toc5540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2</w:t>
            </w:r>
            <w:r>
              <w:rPr>
                <w:rFonts w:ascii="宋体" w:hAnsi="宋体"/>
                <w:sz w:val="32"/>
                <w:szCs w:val="32"/>
              </w:rPr>
              <w:fldChar w:fldCharType="end"/>
            </w:r>
          </w:hyperlink>
        </w:p>
        <w:p w:rsidR="00C071B5" w:rsidRDefault="00B007DC" w:rsidP="00066456">
          <w:pPr>
            <w:pStyle w:val="WPSOffice3"/>
            <w:tabs>
              <w:tab w:val="right" w:leader="dot" w:pos="9812"/>
            </w:tabs>
            <w:spacing w:line="560" w:lineRule="exact"/>
            <w:ind w:left="880"/>
            <w:rPr>
              <w:rFonts w:ascii="宋体" w:hAnsi="宋体"/>
              <w:sz w:val="32"/>
              <w:szCs w:val="32"/>
            </w:rPr>
          </w:pPr>
          <w:hyperlink w:anchor="_Toc29132" w:history="1">
            <w:r w:rsidR="003263C6">
              <w:rPr>
                <w:rFonts w:ascii="宋体" w:hAnsi="宋体"/>
                <w:sz w:val="32"/>
                <w:szCs w:val="32"/>
              </w:rPr>
              <w:t>（二）部门</w:t>
            </w:r>
            <w:r w:rsidR="003263C6">
              <w:rPr>
                <w:rFonts w:ascii="宋体" w:hAnsi="宋体" w:hint="eastAsia"/>
                <w:sz w:val="32"/>
                <w:szCs w:val="32"/>
              </w:rPr>
              <w:t>2024</w:t>
            </w:r>
            <w:r w:rsidR="003263C6">
              <w:rPr>
                <w:rFonts w:ascii="宋体" w:hAnsi="宋体"/>
                <w:sz w:val="32"/>
                <w:szCs w:val="32"/>
              </w:rPr>
              <w:t>年重点工</w:t>
            </w:r>
            <w:r w:rsidR="003263C6">
              <w:rPr>
                <w:rFonts w:ascii="宋体" w:hAnsi="宋体" w:hint="eastAsia"/>
                <w:sz w:val="32"/>
                <w:szCs w:val="32"/>
              </w:rPr>
              <w:t>作</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_Toc29132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2</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30432" w:history="1">
            <w:r w:rsidR="003263C6">
              <w:rPr>
                <w:rFonts w:ascii="宋体" w:eastAsia="黑体" w:hAnsi="宋体" w:hint="eastAsia"/>
                <w:sz w:val="32"/>
                <w:szCs w:val="32"/>
              </w:rPr>
              <w:t>二、部门预算单位构成</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_Toc30432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4</w:t>
            </w:r>
            <w:r>
              <w:rPr>
                <w:rFonts w:ascii="宋体" w:hAnsi="宋体"/>
                <w:sz w:val="32"/>
                <w:szCs w:val="32"/>
              </w:rPr>
              <w:fldChar w:fldCharType="end"/>
            </w:r>
          </w:hyperlink>
        </w:p>
        <w:p w:rsidR="00C071B5" w:rsidRDefault="00B007DC">
          <w:pPr>
            <w:pStyle w:val="WPSOffice1"/>
            <w:tabs>
              <w:tab w:val="right" w:leader="dot" w:pos="9812"/>
            </w:tabs>
            <w:spacing w:line="560" w:lineRule="exact"/>
            <w:rPr>
              <w:rFonts w:ascii="宋体" w:hAnsi="宋体"/>
              <w:sz w:val="32"/>
              <w:szCs w:val="32"/>
            </w:rPr>
          </w:pPr>
          <w:hyperlink w:anchor="_Toc28587" w:history="1">
            <w:r w:rsidR="003263C6">
              <w:rPr>
                <w:rFonts w:ascii="宋体" w:eastAsia="方正小标宋简体" w:hAnsi="宋体" w:cs="方正小标宋简体" w:hint="eastAsia"/>
                <w:bCs/>
                <w:sz w:val="32"/>
                <w:szCs w:val="32"/>
              </w:rPr>
              <w:t>第二部分</w:t>
            </w:r>
            <w:r w:rsidR="003263C6">
              <w:rPr>
                <w:rFonts w:ascii="宋体" w:eastAsia="方正小标宋简体" w:hAnsi="宋体" w:cs="方正小标宋简体" w:hint="eastAsia"/>
                <w:bCs/>
                <w:sz w:val="32"/>
                <w:szCs w:val="32"/>
              </w:rPr>
              <w:t xml:space="preserve"> </w:t>
            </w:r>
            <w:r w:rsidR="00BB2F1D">
              <w:rPr>
                <w:rFonts w:ascii="宋体" w:eastAsia="方正小标宋简体" w:hAnsi="宋体" w:cs="方正小标宋简体" w:hint="eastAsia"/>
                <w:bCs/>
                <w:sz w:val="32"/>
                <w:szCs w:val="32"/>
              </w:rPr>
              <w:t>区委统战部</w:t>
            </w:r>
            <w:r w:rsidR="003263C6">
              <w:rPr>
                <w:rFonts w:ascii="宋体" w:eastAsia="方正小标宋简体" w:hAnsi="宋体" w:cs="方正小标宋简体" w:hint="eastAsia"/>
                <w:bCs/>
                <w:sz w:val="32"/>
                <w:szCs w:val="32"/>
              </w:rPr>
              <w:t>2024</w:t>
            </w:r>
            <w:r w:rsidR="003263C6">
              <w:rPr>
                <w:rFonts w:ascii="宋体" w:eastAsia="方正小标宋简体" w:hAnsi="宋体" w:cs="方正小标宋简体" w:hint="eastAsia"/>
                <w:bCs/>
                <w:sz w:val="32"/>
                <w:szCs w:val="32"/>
              </w:rPr>
              <w:t>年部门预算表</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_Toc28587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6</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12069" w:history="1">
            <w:r w:rsidR="003263C6">
              <w:rPr>
                <w:rFonts w:ascii="宋体" w:hAnsi="宋体" w:hint="eastAsia"/>
                <w:sz w:val="32"/>
                <w:szCs w:val="32"/>
              </w:rPr>
              <w:t>一、部门收支总表</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_Toc12069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7</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27995" w:history="1">
            <w:r w:rsidR="003263C6">
              <w:rPr>
                <w:rFonts w:ascii="宋体" w:hAnsi="宋体" w:hint="eastAsia"/>
                <w:sz w:val="32"/>
                <w:szCs w:val="32"/>
              </w:rPr>
              <w:t>二、部门收入总表</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_Toc27995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7</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3639" w:history="1">
            <w:r w:rsidR="003263C6">
              <w:rPr>
                <w:rFonts w:ascii="宋体" w:hAnsi="宋体" w:hint="eastAsia"/>
                <w:sz w:val="32"/>
                <w:szCs w:val="32"/>
              </w:rPr>
              <w:t>三、部门支出总表</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_Toc3639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7</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25815" w:history="1">
            <w:r w:rsidR="003263C6">
              <w:rPr>
                <w:rFonts w:ascii="宋体" w:hAnsi="宋体" w:hint="eastAsia"/>
                <w:sz w:val="32"/>
                <w:szCs w:val="32"/>
              </w:rPr>
              <w:t>四、财政拨款收支预算总表</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_Toc25815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7</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4686" w:history="1">
            <w:r w:rsidR="003263C6">
              <w:rPr>
                <w:rFonts w:ascii="宋体" w:hAnsi="宋体" w:hint="eastAsia"/>
                <w:sz w:val="32"/>
                <w:szCs w:val="32"/>
              </w:rPr>
              <w:t>五、财政拨款支出预算表</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_Toc4686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7</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7952" w:history="1">
            <w:r w:rsidR="003263C6">
              <w:rPr>
                <w:rFonts w:ascii="宋体" w:hAnsi="宋体" w:hint="eastAsia"/>
                <w:sz w:val="32"/>
                <w:szCs w:val="32"/>
              </w:rPr>
              <w:t>六、一般公共预算支出预算表</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_Toc7952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7</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32200" w:history="1">
            <w:r w:rsidR="003263C6">
              <w:rPr>
                <w:rFonts w:ascii="宋体" w:hAnsi="宋体" w:hint="eastAsia"/>
                <w:sz w:val="32"/>
                <w:szCs w:val="32"/>
              </w:rPr>
              <w:t>七、一般公共预算基本支出预算表</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_Toc32200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7</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17751" w:history="1">
            <w:r w:rsidR="003263C6">
              <w:rPr>
                <w:rFonts w:ascii="宋体" w:hAnsi="宋体" w:hint="eastAsia"/>
                <w:sz w:val="32"/>
                <w:szCs w:val="32"/>
              </w:rPr>
              <w:t>八、一般公共预算项目支出预算表</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_Toc17751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7</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11119" w:history="1">
            <w:r w:rsidR="003263C6">
              <w:rPr>
                <w:rFonts w:ascii="宋体" w:hAnsi="宋体" w:hint="eastAsia"/>
                <w:sz w:val="32"/>
                <w:szCs w:val="32"/>
              </w:rPr>
              <w:t>九、一般公共预算“三公”经费支出预算表</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_Toc11119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7</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19211" w:history="1">
            <w:r w:rsidR="003263C6">
              <w:rPr>
                <w:rFonts w:ascii="宋体" w:hAnsi="宋体" w:hint="eastAsia"/>
                <w:sz w:val="32"/>
                <w:szCs w:val="32"/>
              </w:rPr>
              <w:t>十、政府性基金预算支出表</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_Toc19211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7</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7676" w:history="1">
            <w:r w:rsidR="003263C6">
              <w:rPr>
                <w:rFonts w:ascii="宋体" w:hAnsi="宋体" w:hint="eastAsia"/>
                <w:sz w:val="32"/>
                <w:szCs w:val="32"/>
              </w:rPr>
              <w:t>十一、政府性基金预算“三公”经费支出预算表</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_Toc7676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7</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22917" w:history="1">
            <w:r w:rsidR="003263C6">
              <w:rPr>
                <w:rFonts w:ascii="宋体" w:hAnsi="宋体" w:hint="eastAsia"/>
                <w:sz w:val="32"/>
                <w:szCs w:val="32"/>
              </w:rPr>
              <w:t>十二、国有资本经营预算支出表</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_Toc22917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7</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27847" w:history="1">
            <w:r w:rsidR="003263C6">
              <w:rPr>
                <w:rFonts w:ascii="宋体" w:hAnsi="宋体" w:hint="eastAsia"/>
                <w:sz w:val="32"/>
                <w:szCs w:val="32"/>
              </w:rPr>
              <w:t>十三、部门整体支出绩效目标表</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_Toc27847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7</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30878" w:history="1">
            <w:r w:rsidR="003263C6">
              <w:rPr>
                <w:rFonts w:ascii="宋体" w:hAnsi="宋体" w:hint="eastAsia"/>
                <w:sz w:val="32"/>
                <w:szCs w:val="32"/>
              </w:rPr>
              <w:t>十四、部门预算项目支出绩效目标表</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_Toc30878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7</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32437" w:history="1">
            <w:r w:rsidR="003263C6">
              <w:rPr>
                <w:rFonts w:ascii="宋体" w:hAnsi="宋体" w:hint="eastAsia"/>
                <w:sz w:val="32"/>
                <w:szCs w:val="32"/>
              </w:rPr>
              <w:t>十五、政府采购预算表</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_Toc32437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7</w:t>
            </w:r>
            <w:r>
              <w:rPr>
                <w:rFonts w:ascii="宋体" w:hAnsi="宋体"/>
                <w:sz w:val="32"/>
                <w:szCs w:val="32"/>
              </w:rPr>
              <w:fldChar w:fldCharType="end"/>
            </w:r>
          </w:hyperlink>
        </w:p>
        <w:p w:rsidR="00C071B5" w:rsidRDefault="00B007DC">
          <w:pPr>
            <w:pStyle w:val="WPSOffice1"/>
            <w:tabs>
              <w:tab w:val="right" w:leader="dot" w:pos="9812"/>
            </w:tabs>
            <w:spacing w:line="560" w:lineRule="exact"/>
            <w:rPr>
              <w:rFonts w:ascii="宋体" w:hAnsi="宋体"/>
              <w:sz w:val="32"/>
              <w:szCs w:val="32"/>
            </w:rPr>
          </w:pPr>
          <w:hyperlink w:anchor="_Toc19948" w:history="1">
            <w:r w:rsidR="003263C6">
              <w:rPr>
                <w:rFonts w:ascii="宋体" w:eastAsia="方正小标宋简体" w:hAnsi="宋体" w:cs="方正小标宋简体" w:hint="eastAsia"/>
                <w:sz w:val="32"/>
                <w:szCs w:val="32"/>
              </w:rPr>
              <w:t>第三部分</w:t>
            </w:r>
            <w:r w:rsidR="003263C6">
              <w:rPr>
                <w:rFonts w:ascii="宋体" w:eastAsia="方正小标宋简体" w:hAnsi="宋体" w:cs="方正小标宋简体" w:hint="eastAsia"/>
                <w:sz w:val="32"/>
                <w:szCs w:val="32"/>
              </w:rPr>
              <w:t xml:space="preserve"> </w:t>
            </w:r>
            <w:r w:rsidR="00BB2F1D">
              <w:rPr>
                <w:rFonts w:ascii="宋体" w:eastAsia="方正小标宋简体" w:hAnsi="宋体" w:cs="方正小标宋简体" w:hint="eastAsia"/>
                <w:sz w:val="32"/>
                <w:szCs w:val="32"/>
              </w:rPr>
              <w:t>区</w:t>
            </w:r>
            <w:r w:rsidR="00BB2F1D">
              <w:rPr>
                <w:rFonts w:ascii="宋体" w:eastAsia="宋体" w:hAnsi="宋体" w:cs="宋体" w:hint="eastAsia"/>
                <w:sz w:val="32"/>
                <w:szCs w:val="32"/>
              </w:rPr>
              <w:t>委统战部</w:t>
            </w:r>
            <w:r w:rsidR="003263C6">
              <w:rPr>
                <w:rFonts w:ascii="宋体" w:eastAsia="方正小标宋简体" w:hAnsi="宋体" w:cs="方正小标宋简体" w:hint="eastAsia"/>
                <w:sz w:val="32"/>
                <w:szCs w:val="32"/>
              </w:rPr>
              <w:t>2024</w:t>
            </w:r>
            <w:r w:rsidR="003263C6">
              <w:rPr>
                <w:rFonts w:ascii="宋体" w:eastAsia="方正小标宋简体" w:hAnsi="宋体" w:cs="方正小标宋简体" w:hint="eastAsia"/>
                <w:sz w:val="32"/>
                <w:szCs w:val="32"/>
              </w:rPr>
              <w:t>年部门预算情况说明</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_Toc19948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9</w:t>
            </w:r>
            <w:r>
              <w:rPr>
                <w:rFonts w:ascii="宋体" w:hAnsi="宋体"/>
                <w:sz w:val="32"/>
                <w:szCs w:val="32"/>
              </w:rPr>
              <w:fldChar w:fldCharType="end"/>
            </w:r>
          </w:hyperlink>
        </w:p>
        <w:p w:rsidR="00C071B5" w:rsidRDefault="00B007DC" w:rsidP="00D77848">
          <w:pPr>
            <w:pStyle w:val="WPSOffice2"/>
            <w:tabs>
              <w:tab w:val="right" w:leader="dot" w:pos="9812"/>
            </w:tabs>
            <w:spacing w:line="560" w:lineRule="exact"/>
            <w:ind w:leftChars="0" w:firstLineChars="200" w:firstLine="400"/>
            <w:rPr>
              <w:rFonts w:ascii="宋体" w:hAnsi="宋体"/>
              <w:sz w:val="32"/>
              <w:szCs w:val="32"/>
            </w:rPr>
          </w:pPr>
          <w:hyperlink w:anchor="_Toc469" w:history="1">
            <w:r w:rsidR="003263C6">
              <w:rPr>
                <w:rFonts w:ascii="宋体" w:eastAsia="黑体" w:hAnsi="宋体" w:hint="eastAsia"/>
                <w:sz w:val="32"/>
                <w:szCs w:val="32"/>
              </w:rPr>
              <w:t>一、收支预算情况说明</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_Toc469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10</w:t>
            </w:r>
            <w:r>
              <w:rPr>
                <w:rFonts w:ascii="宋体" w:hAnsi="宋体"/>
                <w:sz w:val="32"/>
                <w:szCs w:val="32"/>
              </w:rPr>
              <w:fldChar w:fldCharType="end"/>
            </w:r>
          </w:hyperlink>
        </w:p>
        <w:p w:rsidR="00C071B5" w:rsidRDefault="00B007DC" w:rsidP="00066456">
          <w:pPr>
            <w:pStyle w:val="WPSOffice3"/>
            <w:tabs>
              <w:tab w:val="right" w:leader="dot" w:pos="9812"/>
            </w:tabs>
            <w:spacing w:line="560" w:lineRule="exact"/>
            <w:ind w:left="880"/>
            <w:rPr>
              <w:rFonts w:ascii="宋体" w:hAnsi="宋体"/>
              <w:sz w:val="32"/>
              <w:szCs w:val="32"/>
            </w:rPr>
          </w:pPr>
          <w:hyperlink w:anchor="_Toc12176" w:history="1">
            <w:r w:rsidR="003263C6">
              <w:rPr>
                <w:rFonts w:ascii="宋体" w:hAnsi="宋体"/>
                <w:sz w:val="32"/>
                <w:szCs w:val="32"/>
              </w:rPr>
              <w:t>（一）收入预算情况</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_Toc12176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10</w:t>
            </w:r>
            <w:r>
              <w:rPr>
                <w:rFonts w:ascii="宋体" w:hAnsi="宋体"/>
                <w:sz w:val="32"/>
                <w:szCs w:val="32"/>
              </w:rPr>
              <w:fldChar w:fldCharType="end"/>
            </w:r>
          </w:hyperlink>
        </w:p>
        <w:p w:rsidR="00C071B5" w:rsidRDefault="00B007DC" w:rsidP="00066456">
          <w:pPr>
            <w:pStyle w:val="WPSOffice3"/>
            <w:tabs>
              <w:tab w:val="right" w:leader="dot" w:pos="9812"/>
            </w:tabs>
            <w:spacing w:line="560" w:lineRule="exact"/>
            <w:ind w:left="880"/>
            <w:rPr>
              <w:rFonts w:ascii="宋体" w:hAnsi="宋体"/>
              <w:sz w:val="32"/>
              <w:szCs w:val="32"/>
            </w:rPr>
          </w:pPr>
          <w:hyperlink w:anchor="_Toc23149" w:history="1">
            <w:r w:rsidR="003263C6">
              <w:rPr>
                <w:rFonts w:ascii="宋体" w:hAnsi="宋体"/>
                <w:sz w:val="32"/>
                <w:szCs w:val="32"/>
              </w:rPr>
              <w:t>（二）支出预算情况</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_Toc23149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10</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729" w:history="1">
            <w:r w:rsidR="003263C6">
              <w:rPr>
                <w:rFonts w:ascii="宋体" w:eastAsia="黑体" w:hAnsi="宋体" w:hint="eastAsia"/>
                <w:sz w:val="32"/>
                <w:szCs w:val="32"/>
              </w:rPr>
              <w:t>二、财政拨款收支预算情况说明</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_Toc729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11</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32511" w:history="1">
            <w:r w:rsidR="003263C6">
              <w:rPr>
                <w:rFonts w:ascii="宋体" w:eastAsia="黑体" w:hAnsi="宋体" w:hint="eastAsia"/>
                <w:sz w:val="32"/>
                <w:szCs w:val="32"/>
              </w:rPr>
              <w:t>三、一般公共预算当年拨款情况说明</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_Toc32511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12</w:t>
            </w:r>
            <w:r>
              <w:rPr>
                <w:rFonts w:ascii="宋体" w:hAnsi="宋体"/>
                <w:sz w:val="32"/>
                <w:szCs w:val="32"/>
              </w:rPr>
              <w:fldChar w:fldCharType="end"/>
            </w:r>
          </w:hyperlink>
        </w:p>
        <w:p w:rsidR="00C071B5" w:rsidRDefault="00B007DC" w:rsidP="00066456">
          <w:pPr>
            <w:pStyle w:val="WPSOffice3"/>
            <w:tabs>
              <w:tab w:val="right" w:leader="dot" w:pos="9812"/>
            </w:tabs>
            <w:spacing w:line="560" w:lineRule="exact"/>
            <w:ind w:left="880"/>
            <w:rPr>
              <w:rFonts w:ascii="宋体" w:hAnsi="宋体"/>
              <w:sz w:val="32"/>
              <w:szCs w:val="32"/>
            </w:rPr>
          </w:pPr>
          <w:hyperlink w:anchor="_Toc6394" w:history="1">
            <w:r w:rsidR="003263C6">
              <w:rPr>
                <w:rFonts w:ascii="宋体" w:hAnsi="宋体"/>
                <w:sz w:val="32"/>
                <w:szCs w:val="32"/>
              </w:rPr>
              <w:t>（一）一般公共预算当年拨款规模变化情况</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_Toc6394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12</w:t>
            </w:r>
            <w:r>
              <w:rPr>
                <w:rFonts w:ascii="宋体" w:hAnsi="宋体"/>
                <w:sz w:val="32"/>
                <w:szCs w:val="32"/>
              </w:rPr>
              <w:fldChar w:fldCharType="end"/>
            </w:r>
          </w:hyperlink>
        </w:p>
        <w:p w:rsidR="00C071B5" w:rsidRDefault="00B007DC" w:rsidP="00066456">
          <w:pPr>
            <w:pStyle w:val="WPSOffice3"/>
            <w:tabs>
              <w:tab w:val="right" w:leader="dot" w:pos="9812"/>
            </w:tabs>
            <w:spacing w:line="560" w:lineRule="exact"/>
            <w:ind w:left="880"/>
            <w:rPr>
              <w:rFonts w:ascii="宋体" w:hAnsi="宋体"/>
              <w:sz w:val="32"/>
              <w:szCs w:val="32"/>
            </w:rPr>
          </w:pPr>
          <w:hyperlink w:anchor="_Toc5045" w:history="1">
            <w:r w:rsidR="003263C6">
              <w:rPr>
                <w:rFonts w:ascii="宋体" w:hAnsi="宋体"/>
                <w:sz w:val="32"/>
                <w:szCs w:val="32"/>
              </w:rPr>
              <w:t>（二）一般公共预算当年拨款结构情况</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_Toc5045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12</w:t>
            </w:r>
            <w:r>
              <w:rPr>
                <w:rFonts w:ascii="宋体" w:hAnsi="宋体"/>
                <w:sz w:val="32"/>
                <w:szCs w:val="32"/>
              </w:rPr>
              <w:fldChar w:fldCharType="end"/>
            </w:r>
          </w:hyperlink>
        </w:p>
        <w:p w:rsidR="00C071B5" w:rsidRDefault="00B007DC" w:rsidP="00066456">
          <w:pPr>
            <w:pStyle w:val="WPSOffice3"/>
            <w:tabs>
              <w:tab w:val="right" w:leader="dot" w:pos="9812"/>
            </w:tabs>
            <w:spacing w:line="560" w:lineRule="exact"/>
            <w:ind w:left="880"/>
            <w:rPr>
              <w:rFonts w:ascii="宋体" w:hAnsi="宋体"/>
              <w:sz w:val="32"/>
              <w:szCs w:val="32"/>
            </w:rPr>
          </w:pPr>
          <w:hyperlink w:anchor="_Toc11698" w:history="1">
            <w:r w:rsidR="003263C6">
              <w:rPr>
                <w:rFonts w:ascii="宋体" w:hAnsi="宋体"/>
                <w:sz w:val="32"/>
                <w:szCs w:val="32"/>
              </w:rPr>
              <w:t>（三）一般公共预算当年拨款具体使用情况</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_Toc11698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12</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21665" w:history="1">
            <w:r w:rsidR="003263C6">
              <w:rPr>
                <w:rFonts w:ascii="宋体" w:eastAsia="黑体" w:hAnsi="宋体" w:hint="eastAsia"/>
                <w:sz w:val="32"/>
                <w:szCs w:val="32"/>
              </w:rPr>
              <w:t>四、一般公共预算基本支出情况说明</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_Toc21665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12</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1746" w:history="1">
            <w:r w:rsidR="003263C6">
              <w:rPr>
                <w:rFonts w:ascii="宋体" w:eastAsia="黑体" w:hAnsi="宋体" w:hint="eastAsia"/>
                <w:sz w:val="32"/>
                <w:szCs w:val="32"/>
              </w:rPr>
              <w:t>五、“三公”经费财政拨款预算安排情况说明</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_Toc1746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12</w:t>
            </w:r>
            <w:r>
              <w:rPr>
                <w:rFonts w:ascii="宋体" w:hAnsi="宋体"/>
                <w:sz w:val="32"/>
                <w:szCs w:val="32"/>
              </w:rPr>
              <w:fldChar w:fldCharType="end"/>
            </w:r>
          </w:hyperlink>
        </w:p>
        <w:p w:rsidR="00C071B5" w:rsidRDefault="00B007DC" w:rsidP="00066456">
          <w:pPr>
            <w:pStyle w:val="WPSOffice3"/>
            <w:tabs>
              <w:tab w:val="right" w:leader="dot" w:pos="9812"/>
            </w:tabs>
            <w:spacing w:line="560" w:lineRule="exact"/>
            <w:ind w:left="880"/>
            <w:rPr>
              <w:rFonts w:ascii="宋体" w:hAnsi="宋体"/>
              <w:sz w:val="32"/>
              <w:szCs w:val="32"/>
            </w:rPr>
          </w:pPr>
          <w:hyperlink w:anchor="_Toc10802" w:history="1">
            <w:r w:rsidR="003263C6">
              <w:rPr>
                <w:rFonts w:ascii="宋体" w:hAnsi="宋体"/>
                <w:sz w:val="32"/>
                <w:szCs w:val="32"/>
              </w:rPr>
              <w:t>（一）</w:t>
            </w:r>
            <w:r w:rsidR="003263C6">
              <w:rPr>
                <w:rFonts w:ascii="宋体" w:hAnsi="宋体" w:hint="eastAsia"/>
                <w:sz w:val="32"/>
                <w:szCs w:val="32"/>
              </w:rPr>
              <w:t>公务接待费变化情况</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_Toc10802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12</w:t>
            </w:r>
            <w:r>
              <w:rPr>
                <w:rFonts w:ascii="宋体" w:hAnsi="宋体"/>
                <w:sz w:val="32"/>
                <w:szCs w:val="32"/>
              </w:rPr>
              <w:fldChar w:fldCharType="end"/>
            </w:r>
          </w:hyperlink>
        </w:p>
        <w:p w:rsidR="00C071B5" w:rsidRDefault="00B007DC" w:rsidP="00066456">
          <w:pPr>
            <w:pStyle w:val="WPSOffice3"/>
            <w:tabs>
              <w:tab w:val="right" w:leader="dot" w:pos="9812"/>
            </w:tabs>
            <w:spacing w:line="560" w:lineRule="exact"/>
            <w:ind w:left="880"/>
            <w:rPr>
              <w:rFonts w:ascii="宋体" w:hAnsi="宋体"/>
              <w:sz w:val="32"/>
              <w:szCs w:val="32"/>
            </w:rPr>
          </w:pPr>
          <w:hyperlink w:anchor="_Toc17768" w:history="1">
            <w:r w:rsidR="003263C6">
              <w:rPr>
                <w:rFonts w:ascii="宋体" w:hAnsi="宋体"/>
                <w:sz w:val="32"/>
                <w:szCs w:val="32"/>
              </w:rPr>
              <w:t>（</w:t>
            </w:r>
            <w:r w:rsidR="003263C6">
              <w:rPr>
                <w:rFonts w:ascii="宋体" w:hAnsi="宋体" w:hint="eastAsia"/>
                <w:sz w:val="32"/>
                <w:szCs w:val="32"/>
              </w:rPr>
              <w:t>二</w:t>
            </w:r>
            <w:r w:rsidR="003263C6">
              <w:rPr>
                <w:rFonts w:ascii="宋体" w:hAnsi="宋体"/>
                <w:sz w:val="32"/>
                <w:szCs w:val="32"/>
              </w:rPr>
              <w:t>）</w:t>
            </w:r>
            <w:r w:rsidR="003263C6">
              <w:rPr>
                <w:rFonts w:ascii="宋体" w:hAnsi="宋体" w:hint="eastAsia"/>
                <w:sz w:val="32"/>
                <w:szCs w:val="32"/>
              </w:rPr>
              <w:t>公务用车购置及运行维护费变化情况</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_Toc17768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12</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2610" w:history="1">
            <w:r w:rsidR="003263C6">
              <w:rPr>
                <w:rFonts w:ascii="宋体" w:eastAsia="黑体" w:hAnsi="宋体" w:hint="eastAsia"/>
                <w:sz w:val="32"/>
                <w:szCs w:val="32"/>
              </w:rPr>
              <w:t>六、政府性基金预算支出情况说明</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_Toc2610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12</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17731" w:history="1">
            <w:r w:rsidR="003263C6">
              <w:rPr>
                <w:rFonts w:ascii="宋体" w:eastAsia="黑体" w:hAnsi="宋体" w:hint="eastAsia"/>
                <w:sz w:val="32"/>
                <w:szCs w:val="32"/>
              </w:rPr>
              <w:t>七、国有资本经营预算情况说明</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_Toc17731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12</w:t>
            </w:r>
            <w:r>
              <w:rPr>
                <w:rFonts w:ascii="宋体" w:hAnsi="宋体"/>
                <w:sz w:val="32"/>
                <w:szCs w:val="32"/>
              </w:rPr>
              <w:fldChar w:fldCharType="end"/>
            </w:r>
          </w:hyperlink>
        </w:p>
        <w:p w:rsidR="00C071B5" w:rsidRDefault="00B007DC" w:rsidP="00066456">
          <w:pPr>
            <w:pStyle w:val="WPSOffice2"/>
            <w:tabs>
              <w:tab w:val="right" w:leader="dot" w:pos="9812"/>
            </w:tabs>
            <w:spacing w:line="560" w:lineRule="exact"/>
            <w:ind w:left="440"/>
            <w:rPr>
              <w:rFonts w:ascii="宋体" w:hAnsi="宋体"/>
              <w:sz w:val="32"/>
              <w:szCs w:val="32"/>
            </w:rPr>
          </w:pPr>
          <w:hyperlink w:anchor="_Toc20919" w:history="1">
            <w:r w:rsidR="003263C6">
              <w:rPr>
                <w:rFonts w:ascii="宋体" w:eastAsia="黑体" w:hAnsi="宋体" w:hint="eastAsia"/>
                <w:sz w:val="32"/>
                <w:szCs w:val="32"/>
              </w:rPr>
              <w:t>八、其他重要事项的情况说明</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_Toc20919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12</w:t>
            </w:r>
            <w:r>
              <w:rPr>
                <w:rFonts w:ascii="宋体" w:hAnsi="宋体"/>
                <w:sz w:val="32"/>
                <w:szCs w:val="32"/>
              </w:rPr>
              <w:fldChar w:fldCharType="end"/>
            </w:r>
          </w:hyperlink>
        </w:p>
        <w:p w:rsidR="00C071B5" w:rsidRDefault="00B007DC" w:rsidP="00066456">
          <w:pPr>
            <w:pStyle w:val="WPSOffice3"/>
            <w:tabs>
              <w:tab w:val="right" w:leader="dot" w:pos="9812"/>
            </w:tabs>
            <w:spacing w:line="560" w:lineRule="exact"/>
            <w:ind w:left="880"/>
            <w:rPr>
              <w:rFonts w:ascii="宋体" w:hAnsi="宋体"/>
              <w:sz w:val="32"/>
              <w:szCs w:val="32"/>
            </w:rPr>
          </w:pPr>
          <w:hyperlink w:anchor="_Toc9621" w:history="1">
            <w:r w:rsidR="003263C6">
              <w:rPr>
                <w:rFonts w:ascii="宋体" w:hAnsi="宋体"/>
                <w:sz w:val="32"/>
                <w:szCs w:val="32"/>
              </w:rPr>
              <w:t>（一）机关运行经费情况</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_Toc9621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12</w:t>
            </w:r>
            <w:r>
              <w:rPr>
                <w:rFonts w:ascii="宋体" w:hAnsi="宋体"/>
                <w:sz w:val="32"/>
                <w:szCs w:val="32"/>
              </w:rPr>
              <w:fldChar w:fldCharType="end"/>
            </w:r>
          </w:hyperlink>
        </w:p>
        <w:p w:rsidR="00C071B5" w:rsidRDefault="00B007DC" w:rsidP="00066456">
          <w:pPr>
            <w:pStyle w:val="WPSOffice3"/>
            <w:tabs>
              <w:tab w:val="right" w:leader="dot" w:pos="9812"/>
            </w:tabs>
            <w:spacing w:line="560" w:lineRule="exact"/>
            <w:ind w:left="880"/>
            <w:rPr>
              <w:rFonts w:ascii="宋体" w:hAnsi="宋体"/>
              <w:sz w:val="32"/>
              <w:szCs w:val="32"/>
            </w:rPr>
          </w:pPr>
          <w:hyperlink w:anchor="_Toc26552" w:history="1">
            <w:r w:rsidR="003263C6">
              <w:rPr>
                <w:rFonts w:ascii="宋体" w:hAnsi="宋体"/>
                <w:sz w:val="32"/>
                <w:szCs w:val="32"/>
              </w:rPr>
              <w:t>（二）政府采购情况</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_Toc26552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12</w:t>
            </w:r>
            <w:r>
              <w:rPr>
                <w:rFonts w:ascii="宋体" w:hAnsi="宋体"/>
                <w:sz w:val="32"/>
                <w:szCs w:val="32"/>
              </w:rPr>
              <w:fldChar w:fldCharType="end"/>
            </w:r>
          </w:hyperlink>
        </w:p>
        <w:p w:rsidR="00C071B5" w:rsidRDefault="00B007DC" w:rsidP="00066456">
          <w:pPr>
            <w:pStyle w:val="WPSOffice3"/>
            <w:tabs>
              <w:tab w:val="right" w:leader="dot" w:pos="9812"/>
            </w:tabs>
            <w:spacing w:line="560" w:lineRule="exact"/>
            <w:ind w:left="880"/>
            <w:rPr>
              <w:rFonts w:ascii="宋体" w:hAnsi="宋体"/>
              <w:sz w:val="32"/>
              <w:szCs w:val="32"/>
            </w:rPr>
          </w:pPr>
          <w:hyperlink w:anchor="_Toc11208" w:history="1">
            <w:r w:rsidR="003263C6">
              <w:rPr>
                <w:rFonts w:ascii="宋体" w:hAnsi="宋体"/>
                <w:sz w:val="32"/>
                <w:szCs w:val="32"/>
              </w:rPr>
              <w:t>（三）国有资产占有使用情况</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_Toc11208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12</w:t>
            </w:r>
            <w:r>
              <w:rPr>
                <w:rFonts w:ascii="宋体" w:hAnsi="宋体"/>
                <w:sz w:val="32"/>
                <w:szCs w:val="32"/>
              </w:rPr>
              <w:fldChar w:fldCharType="end"/>
            </w:r>
          </w:hyperlink>
        </w:p>
        <w:p w:rsidR="00C071B5" w:rsidRDefault="00B007DC" w:rsidP="00066456">
          <w:pPr>
            <w:pStyle w:val="WPSOffice3"/>
            <w:tabs>
              <w:tab w:val="right" w:leader="dot" w:pos="9812"/>
            </w:tabs>
            <w:spacing w:line="560" w:lineRule="exact"/>
            <w:ind w:left="880"/>
            <w:rPr>
              <w:rFonts w:ascii="宋体" w:hAnsi="宋体"/>
              <w:sz w:val="32"/>
              <w:szCs w:val="32"/>
            </w:rPr>
          </w:pPr>
          <w:hyperlink w:anchor="_Toc13599" w:history="1">
            <w:r w:rsidR="003263C6">
              <w:rPr>
                <w:rFonts w:ascii="宋体" w:hAnsi="宋体" w:hint="eastAsia"/>
                <w:sz w:val="32"/>
                <w:szCs w:val="32"/>
              </w:rPr>
              <w:t>（四）</w:t>
            </w:r>
            <w:r w:rsidR="003263C6">
              <w:rPr>
                <w:rFonts w:ascii="宋体" w:hAnsi="宋体"/>
                <w:sz w:val="32"/>
                <w:szCs w:val="32"/>
              </w:rPr>
              <w:t>预算绩效情况</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_Toc13599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12</w:t>
            </w:r>
            <w:r>
              <w:rPr>
                <w:rFonts w:ascii="宋体" w:hAnsi="宋体"/>
                <w:sz w:val="32"/>
                <w:szCs w:val="32"/>
              </w:rPr>
              <w:fldChar w:fldCharType="end"/>
            </w:r>
          </w:hyperlink>
        </w:p>
        <w:p w:rsidR="00C071B5" w:rsidRDefault="00B007DC">
          <w:pPr>
            <w:pStyle w:val="WPSOffice1"/>
            <w:tabs>
              <w:tab w:val="right" w:leader="dot" w:pos="9812"/>
            </w:tabs>
            <w:spacing w:line="560" w:lineRule="exact"/>
            <w:rPr>
              <w:rFonts w:ascii="宋体" w:hAnsi="宋体"/>
            </w:rPr>
          </w:pPr>
          <w:hyperlink w:anchor="_Toc31157" w:history="1">
            <w:r w:rsidR="003263C6">
              <w:rPr>
                <w:rFonts w:ascii="宋体" w:eastAsia="方正小标宋简体" w:hAnsi="宋体" w:cs="方正小标宋简体" w:hint="eastAsia"/>
                <w:sz w:val="32"/>
                <w:szCs w:val="32"/>
              </w:rPr>
              <w:t>第四部分</w:t>
            </w:r>
            <w:r w:rsidR="003263C6">
              <w:rPr>
                <w:rFonts w:ascii="宋体" w:eastAsia="方正小标宋简体" w:hAnsi="宋体" w:cs="方正小标宋简体" w:hint="eastAsia"/>
                <w:sz w:val="32"/>
                <w:szCs w:val="32"/>
              </w:rPr>
              <w:t xml:space="preserve">  </w:t>
            </w:r>
            <w:r w:rsidR="003263C6">
              <w:rPr>
                <w:rFonts w:ascii="宋体" w:eastAsia="方正小标宋简体" w:hAnsi="宋体" w:cs="方正小标宋简体" w:hint="eastAsia"/>
                <w:sz w:val="32"/>
                <w:szCs w:val="32"/>
              </w:rPr>
              <w:t>名词解释</w:t>
            </w:r>
            <w:r w:rsidR="003263C6">
              <w:rPr>
                <w:rFonts w:ascii="宋体" w:hAnsi="宋体"/>
                <w:sz w:val="32"/>
                <w:szCs w:val="32"/>
              </w:rPr>
              <w:tab/>
            </w:r>
            <w:r>
              <w:rPr>
                <w:rFonts w:ascii="宋体" w:hAnsi="宋体"/>
                <w:sz w:val="32"/>
                <w:szCs w:val="32"/>
              </w:rPr>
              <w:fldChar w:fldCharType="begin"/>
            </w:r>
            <w:r w:rsidR="003263C6">
              <w:rPr>
                <w:rFonts w:ascii="宋体" w:hAnsi="宋体"/>
                <w:sz w:val="32"/>
                <w:szCs w:val="32"/>
              </w:rPr>
              <w:instrText xml:space="preserve"> PAGEREF _Toc31157 \h </w:instrText>
            </w:r>
            <w:r>
              <w:rPr>
                <w:rFonts w:ascii="宋体" w:hAnsi="宋体"/>
                <w:sz w:val="32"/>
                <w:szCs w:val="32"/>
              </w:rPr>
            </w:r>
            <w:r>
              <w:rPr>
                <w:rFonts w:ascii="宋体" w:hAnsi="宋体"/>
                <w:sz w:val="32"/>
                <w:szCs w:val="32"/>
              </w:rPr>
              <w:fldChar w:fldCharType="separate"/>
            </w:r>
            <w:r w:rsidR="00127087">
              <w:rPr>
                <w:rFonts w:ascii="宋体" w:hAnsi="宋体"/>
                <w:noProof/>
                <w:sz w:val="32"/>
                <w:szCs w:val="32"/>
              </w:rPr>
              <w:t>12</w:t>
            </w:r>
            <w:r>
              <w:rPr>
                <w:rFonts w:ascii="宋体" w:hAnsi="宋体"/>
                <w:sz w:val="32"/>
                <w:szCs w:val="32"/>
              </w:rPr>
              <w:fldChar w:fldCharType="end"/>
            </w:r>
          </w:hyperlink>
        </w:p>
        <w:p w:rsidR="00C071B5" w:rsidRDefault="00B007DC">
          <w:pPr>
            <w:pStyle w:val="a3"/>
            <w:tabs>
              <w:tab w:val="left" w:pos="4798"/>
            </w:tabs>
            <w:jc w:val="both"/>
            <w:rPr>
              <w:rFonts w:ascii="宋体" w:eastAsia="方正小标宋简体" w:hAnsi="宋体" w:cs="方正小标宋简体"/>
              <w:b/>
              <w:bCs/>
              <w:sz w:val="48"/>
              <w:szCs w:val="48"/>
              <w:lang w:val="en-US"/>
            </w:rPr>
          </w:pPr>
          <w:r>
            <w:rPr>
              <w:rFonts w:ascii="宋体" w:eastAsia="方正小标宋简体" w:hAnsi="宋体" w:cs="方正小标宋简体" w:hint="eastAsia"/>
              <w:bCs/>
              <w:szCs w:val="48"/>
              <w:lang w:val="en-US"/>
            </w:rPr>
            <w:fldChar w:fldCharType="end"/>
          </w:r>
        </w:p>
      </w:sdtContent>
    </w:sdt>
    <w:p w:rsidR="00C071B5" w:rsidRDefault="00C071B5">
      <w:pPr>
        <w:pStyle w:val="a3"/>
        <w:rPr>
          <w:rFonts w:ascii="宋体" w:hAnsi="宋体"/>
          <w:sz w:val="20"/>
        </w:rPr>
        <w:sectPr w:rsidR="00C071B5">
          <w:headerReference w:type="default" r:id="rId8"/>
          <w:footerReference w:type="default" r:id="rId9"/>
          <w:pgSz w:w="11910" w:h="16840"/>
          <w:pgMar w:top="1587" w:right="964" w:bottom="1701" w:left="1134" w:header="737" w:footer="737" w:gutter="0"/>
          <w:pgNumType w:start="1"/>
          <w:cols w:space="0"/>
        </w:sect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spacing w:before="3"/>
        <w:rPr>
          <w:rFonts w:ascii="宋体" w:hAnsi="宋体"/>
          <w:sz w:val="28"/>
        </w:rPr>
      </w:pPr>
    </w:p>
    <w:p w:rsidR="00C071B5" w:rsidRDefault="003263C6">
      <w:pPr>
        <w:pStyle w:val="a3"/>
        <w:numPr>
          <w:ilvl w:val="0"/>
          <w:numId w:val="1"/>
        </w:numPr>
        <w:jc w:val="center"/>
        <w:outlineLvl w:val="0"/>
        <w:rPr>
          <w:rFonts w:ascii="宋体" w:eastAsia="方正小标宋简体" w:hAnsi="宋体" w:cs="方正小标宋简体"/>
          <w:b/>
          <w:bCs/>
          <w:sz w:val="52"/>
          <w:szCs w:val="52"/>
          <w:lang w:val="en-US"/>
        </w:rPr>
      </w:pPr>
      <w:bookmarkStart w:id="0" w:name="_Toc24981"/>
      <w:r>
        <w:rPr>
          <w:rFonts w:ascii="宋体" w:eastAsia="方正小标宋简体" w:hAnsi="宋体" w:cs="方正小标宋简体" w:hint="eastAsia"/>
          <w:b/>
          <w:bCs/>
          <w:sz w:val="52"/>
          <w:szCs w:val="52"/>
          <w:lang w:val="en-US"/>
        </w:rPr>
        <w:t>部门概况</w:t>
      </w:r>
      <w:bookmarkEnd w:id="0"/>
    </w:p>
    <w:p w:rsidR="00C071B5" w:rsidRDefault="00C071B5" w:rsidP="00BF6073">
      <w:pPr>
        <w:pStyle w:val="a3"/>
        <w:spacing w:before="40" w:afterLines="50"/>
        <w:ind w:firstLineChars="200" w:firstLine="640"/>
        <w:rPr>
          <w:rFonts w:ascii="宋体" w:eastAsia="黑体" w:hAnsi="宋体"/>
          <w:color w:val="333333"/>
        </w:rPr>
      </w:pPr>
    </w:p>
    <w:p w:rsidR="00C071B5" w:rsidRDefault="00C071B5" w:rsidP="00BF6073">
      <w:pPr>
        <w:pStyle w:val="a3"/>
        <w:spacing w:before="40" w:afterLines="50"/>
        <w:ind w:firstLineChars="200" w:firstLine="640"/>
        <w:rPr>
          <w:rFonts w:ascii="宋体" w:eastAsia="黑体" w:hAnsi="宋体"/>
          <w:color w:val="333333"/>
        </w:rPr>
      </w:pPr>
    </w:p>
    <w:p w:rsidR="00C071B5" w:rsidRDefault="00C071B5" w:rsidP="00BF6073">
      <w:pPr>
        <w:pStyle w:val="a3"/>
        <w:spacing w:before="40" w:afterLines="50"/>
        <w:ind w:firstLineChars="200" w:firstLine="640"/>
        <w:rPr>
          <w:rFonts w:ascii="宋体" w:eastAsia="黑体" w:hAnsi="宋体"/>
          <w:color w:val="333333"/>
        </w:rPr>
        <w:sectPr w:rsidR="00C071B5">
          <w:footerReference w:type="default" r:id="rId10"/>
          <w:pgSz w:w="11910" w:h="16840"/>
          <w:pgMar w:top="1587" w:right="964" w:bottom="1701" w:left="1134" w:header="737" w:footer="737" w:gutter="0"/>
          <w:pgNumType w:start="1"/>
          <w:cols w:space="0"/>
        </w:sectPr>
      </w:pPr>
    </w:p>
    <w:p w:rsidR="00C071B5" w:rsidRDefault="003263C6" w:rsidP="00BF6073">
      <w:pPr>
        <w:pStyle w:val="a3"/>
        <w:spacing w:before="40" w:afterLines="50"/>
        <w:ind w:firstLineChars="200" w:firstLine="640"/>
        <w:outlineLvl w:val="1"/>
        <w:rPr>
          <w:rFonts w:ascii="宋体" w:eastAsia="黑体" w:hAnsi="宋体"/>
          <w:color w:val="333333"/>
        </w:rPr>
      </w:pPr>
      <w:bookmarkStart w:id="1" w:name="_Toc977"/>
      <w:r>
        <w:rPr>
          <w:rFonts w:ascii="宋体" w:eastAsia="黑体" w:hAnsi="宋体" w:hint="eastAsia"/>
          <w:color w:val="333333"/>
        </w:rPr>
        <w:lastRenderedPageBreak/>
        <w:t>一、基本职能及主要工作</w:t>
      </w:r>
      <w:bookmarkEnd w:id="1"/>
    </w:p>
    <w:p w:rsidR="00C071B5" w:rsidRDefault="003263C6" w:rsidP="00BF6073">
      <w:pPr>
        <w:pStyle w:val="2"/>
        <w:spacing w:before="100" w:afterLines="50"/>
        <w:ind w:left="0" w:firstLineChars="300" w:firstLine="964"/>
        <w:rPr>
          <w:rFonts w:ascii="宋体" w:hAnsi="宋体"/>
        </w:rPr>
      </w:pPr>
      <w:bookmarkStart w:id="2" w:name="_Toc5540"/>
      <w:r>
        <w:rPr>
          <w:rFonts w:ascii="宋体" w:hAnsi="宋体"/>
        </w:rPr>
        <w:t>（一）部门职能简介</w:t>
      </w:r>
      <w:bookmarkEnd w:id="2"/>
    </w:p>
    <w:p w:rsidR="00D77848" w:rsidRPr="004505B7" w:rsidRDefault="00D77848" w:rsidP="00D77848">
      <w:pPr>
        <w:widowControl/>
        <w:shd w:val="clear" w:color="auto" w:fill="FFFFFF"/>
        <w:spacing w:before="360" w:after="360"/>
        <w:ind w:firstLine="480"/>
        <w:rPr>
          <w:rFonts w:eastAsia="仿宋_GB2312" w:cs="仿宋_GB2312"/>
          <w:sz w:val="32"/>
          <w:lang w:val="en-US"/>
        </w:rPr>
      </w:pPr>
      <w:bookmarkStart w:id="3" w:name="_Toc29132"/>
      <w:r w:rsidRPr="004505B7">
        <w:rPr>
          <w:rFonts w:eastAsia="仿宋_GB2312" w:cs="仿宋_GB2312"/>
          <w:sz w:val="32"/>
          <w:lang w:val="en-US"/>
        </w:rPr>
        <w:t>中共乐山市五通桥区委统战部（以下简称区委统战部）是五通桥区委主管统一战线工作的职能部门。</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1</w:t>
      </w:r>
      <w:r w:rsidRPr="004505B7">
        <w:rPr>
          <w:rFonts w:eastAsia="仿宋_GB2312" w:cs="仿宋_GB2312"/>
          <w:sz w:val="32"/>
          <w:lang w:val="en-US"/>
        </w:rPr>
        <w:t>．贯彻落实加强党对统一战线工作的集中领导的要求，发挥区委在统战工作方面的参谋机构、组织协调机构、具体执行机构、督促检查机构作用，了解情况、掌握政策、协调关系、安排人事、增进共识、加强团结，协调统一战线各方面关系，组织落实中央、省委、市委和区委关于统一战线工作重大决策部署，巩固和发展最广泛的统一战线。</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2</w:t>
      </w:r>
      <w:r w:rsidRPr="004505B7">
        <w:rPr>
          <w:rFonts w:eastAsia="仿宋_GB2312" w:cs="仿宋_GB2312"/>
          <w:sz w:val="32"/>
          <w:lang w:val="en-US"/>
        </w:rPr>
        <w:t>．调查研究我区统一战线的实际情况，向区委如实反映并提出开展统战工作的意见建议，组织协调统一战线方针政策和法律法规的贯彻落实，协调全区统一战线各方面关系。</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3</w:t>
      </w:r>
      <w:r w:rsidRPr="004505B7">
        <w:rPr>
          <w:rFonts w:eastAsia="仿宋_GB2312" w:cs="仿宋_GB2312"/>
          <w:sz w:val="32"/>
          <w:lang w:val="en-US"/>
        </w:rPr>
        <w:t>．负责发现、培养党外代表人士，制定党外人士培养发现计划。</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4</w:t>
      </w:r>
      <w:r w:rsidRPr="004505B7">
        <w:rPr>
          <w:rFonts w:eastAsia="仿宋_GB2312" w:cs="仿宋_GB2312"/>
          <w:sz w:val="32"/>
          <w:lang w:val="en-US"/>
        </w:rPr>
        <w:t>．负责开展统一战线宣传工作。</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5</w:t>
      </w:r>
      <w:r w:rsidRPr="004505B7">
        <w:rPr>
          <w:rFonts w:eastAsia="仿宋_GB2312" w:cs="仿宋_GB2312"/>
          <w:sz w:val="32"/>
          <w:lang w:val="en-US"/>
        </w:rPr>
        <w:t>．负责联系各民主党派，通报情况、反映意见、制定年度政党协商计划，贯彻落实中国共产党领导的多党合作和政治协商制度以及民主党派的方针政策，支持和帮助民主党派加强自身建设，做好支持民主党派履行职责、发挥作用的工作。</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6</w:t>
      </w:r>
      <w:r w:rsidRPr="004505B7">
        <w:rPr>
          <w:rFonts w:eastAsia="仿宋_GB2312" w:cs="仿宋_GB2312"/>
          <w:sz w:val="32"/>
          <w:lang w:val="en-US"/>
        </w:rPr>
        <w:t>．贯彻落实党的民族工作方针，研究拟订民族工作的政策措施，协调处理民族工作的重大问题。根据分工，统筹协调做好少数民族干部工作，领导区民族宗教事务局依法管理民族事务，全面促进民族团结。</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lastRenderedPageBreak/>
        <w:t>7</w:t>
      </w:r>
      <w:r w:rsidRPr="004505B7">
        <w:rPr>
          <w:rFonts w:eastAsia="仿宋_GB2312" w:cs="仿宋_GB2312"/>
          <w:sz w:val="32"/>
          <w:lang w:val="en-US"/>
        </w:rPr>
        <w:t>．贯彻落实党的宗教工作的基本方针和政策，研究拟订宗教工作政策措施并督促落实。领导区民族宗教事务局依法管理宗教事务，保护公民宗教信仰自由和正常的宗教活动，维护宗教界合法权益，抵御境外利用宗教进行渗透，引导各宗教坚持中国化方向，巩固和发展同宗教界的爱国统一战线。</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8</w:t>
      </w:r>
      <w:r w:rsidRPr="004505B7">
        <w:rPr>
          <w:rFonts w:eastAsia="仿宋_GB2312" w:cs="仿宋_GB2312"/>
          <w:sz w:val="32"/>
          <w:lang w:val="en-US"/>
        </w:rPr>
        <w:t>．负责联系、培养无党派代表人士，支持无党派加强自身建设、发挥作用。</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9</w:t>
      </w:r>
      <w:r w:rsidRPr="004505B7">
        <w:rPr>
          <w:rFonts w:eastAsia="仿宋_GB2312" w:cs="仿宋_GB2312"/>
          <w:sz w:val="32"/>
          <w:lang w:val="en-US"/>
        </w:rPr>
        <w:t>．负责联系、培养新的社会阶层人士，支持、帮助新的社会阶层人士加强自身建设、发挥作用。</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10</w:t>
      </w:r>
      <w:r w:rsidRPr="004505B7">
        <w:rPr>
          <w:rFonts w:eastAsia="仿宋_GB2312" w:cs="仿宋_GB2312"/>
          <w:sz w:val="32"/>
          <w:lang w:val="en-US"/>
        </w:rPr>
        <w:t>．承担全区非公有制经济协调工作，负责全区非公有制经济代表人士工作。</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11</w:t>
      </w:r>
      <w:r w:rsidRPr="004505B7">
        <w:rPr>
          <w:rFonts w:eastAsia="仿宋_GB2312" w:cs="仿宋_GB2312"/>
          <w:sz w:val="32"/>
          <w:lang w:val="en-US"/>
        </w:rPr>
        <w:t>．统一领导港澳台统战工作。</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12</w:t>
      </w:r>
      <w:r w:rsidRPr="004505B7">
        <w:rPr>
          <w:rFonts w:eastAsia="仿宋_GB2312" w:cs="仿宋_GB2312"/>
          <w:sz w:val="32"/>
          <w:lang w:val="en-US"/>
        </w:rPr>
        <w:t>．统一管理对台工作。</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13</w:t>
      </w:r>
      <w:r w:rsidRPr="004505B7">
        <w:rPr>
          <w:rFonts w:eastAsia="仿宋_GB2312" w:cs="仿宋_GB2312"/>
          <w:sz w:val="32"/>
          <w:lang w:val="en-US"/>
        </w:rPr>
        <w:t>．统一管理侨务工作。</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14</w:t>
      </w:r>
      <w:r w:rsidRPr="004505B7">
        <w:rPr>
          <w:rFonts w:eastAsia="仿宋_GB2312" w:cs="仿宋_GB2312"/>
          <w:sz w:val="32"/>
          <w:lang w:val="en-US"/>
        </w:rPr>
        <w:t>．受区委委托，领导区工商联党组，指导工商联工作。领导区民族宗教事务局工作。做好统一战线有关单位和团体及事业单位工作。</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15</w:t>
      </w:r>
      <w:r w:rsidRPr="004505B7">
        <w:rPr>
          <w:rFonts w:eastAsia="仿宋_GB2312" w:cs="仿宋_GB2312"/>
          <w:sz w:val="32"/>
          <w:lang w:val="en-US"/>
        </w:rPr>
        <w:t>．负责职责范围内的安全生产和职业健康、生态环境保护等工作。</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16</w:t>
      </w:r>
      <w:r w:rsidRPr="004505B7">
        <w:rPr>
          <w:rFonts w:eastAsia="仿宋_GB2312" w:cs="仿宋_GB2312"/>
          <w:sz w:val="32"/>
          <w:lang w:val="en-US"/>
        </w:rPr>
        <w:t>．完成区委交办的其他任务。</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乐山市五通桥区工商业联合会（以下简称区工商联）为区委领导下的人民团体。</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lastRenderedPageBreak/>
        <w:t>1</w:t>
      </w:r>
      <w:r w:rsidRPr="004505B7">
        <w:rPr>
          <w:rFonts w:eastAsia="仿宋_GB2312" w:cs="仿宋_GB2312"/>
          <w:sz w:val="32"/>
          <w:lang w:val="en-US"/>
        </w:rPr>
        <w:t>．参与政治、经济、社会生活中的重要问题的政治协商，发挥民主监督作用，积极参政议政。</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2</w:t>
      </w:r>
      <w:r w:rsidRPr="004505B7">
        <w:rPr>
          <w:rFonts w:eastAsia="仿宋_GB2312" w:cs="仿宋_GB2312"/>
          <w:sz w:val="32"/>
          <w:lang w:val="en-US"/>
        </w:rPr>
        <w:t>．加强和改进非公有制经济人士思想政治工作。</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3</w:t>
      </w:r>
      <w:r w:rsidRPr="004505B7">
        <w:rPr>
          <w:rFonts w:eastAsia="仿宋_GB2312" w:cs="仿宋_GB2312"/>
          <w:sz w:val="32"/>
          <w:lang w:val="en-US"/>
        </w:rPr>
        <w:t>．引导会员爱国、敬业、诚信、守法、贡献，当好中国特色社会主义事业建设者。</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4</w:t>
      </w:r>
      <w:r w:rsidRPr="004505B7">
        <w:rPr>
          <w:rFonts w:eastAsia="仿宋_GB2312" w:cs="仿宋_GB2312"/>
          <w:sz w:val="32"/>
          <w:lang w:val="en-US"/>
        </w:rPr>
        <w:t>．引导会员致富思源、富而思进，投身光彩事业。</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5</w:t>
      </w:r>
      <w:r w:rsidRPr="004505B7">
        <w:rPr>
          <w:rFonts w:eastAsia="仿宋_GB2312" w:cs="仿宋_GB2312"/>
          <w:sz w:val="32"/>
          <w:lang w:val="en-US"/>
        </w:rPr>
        <w:t>．引导会员按照科学发展观的要求，转变经济发展方式，建立和谐劳动关系，遵纪守法、照章纳税，代表并维护会员的合法权益，反映会员的意见、要求和建议，参与经济纠纷的调解、仲裁。</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6</w:t>
      </w:r>
      <w:r w:rsidRPr="004505B7">
        <w:rPr>
          <w:rFonts w:eastAsia="仿宋_GB2312" w:cs="仿宋_GB2312"/>
          <w:sz w:val="32"/>
          <w:lang w:val="en-US"/>
        </w:rPr>
        <w:t>．为会员提供培训、融资、科技、法律、信息咨询等服务，帮助会员增强自主创新能力，提高核心竞争力和可持续发展能力，加强自身建设，体现特色，提高履行职责和发挥作用的能力，增强凝聚力。</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7</w:t>
      </w:r>
      <w:r w:rsidRPr="004505B7">
        <w:rPr>
          <w:rFonts w:eastAsia="仿宋_GB2312" w:cs="仿宋_GB2312"/>
          <w:sz w:val="32"/>
          <w:lang w:val="en-US"/>
        </w:rPr>
        <w:t>．承办政府和有关部门委托事项。</w:t>
      </w:r>
      <w:r w:rsidRPr="004505B7">
        <w:rPr>
          <w:rFonts w:eastAsia="仿宋_GB2312" w:cs="仿宋_GB2312"/>
          <w:sz w:val="32"/>
          <w:lang w:val="en-US"/>
        </w:rPr>
        <w:t> </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乐山市归侨侨眷联合会（以下简称区侨联）为区委领导下的人民团体，归口区委统战部统一管理。</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1</w:t>
      </w:r>
      <w:r w:rsidRPr="004505B7">
        <w:rPr>
          <w:rFonts w:eastAsia="仿宋_GB2312" w:cs="仿宋_GB2312"/>
          <w:sz w:val="32"/>
          <w:lang w:val="en-US"/>
        </w:rPr>
        <w:t>．负责党的侨务方针政策宣传工作。</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2</w:t>
      </w:r>
      <w:r w:rsidRPr="004505B7">
        <w:rPr>
          <w:rFonts w:eastAsia="仿宋_GB2312" w:cs="仿宋_GB2312"/>
          <w:sz w:val="32"/>
          <w:lang w:val="en-US"/>
        </w:rPr>
        <w:t>．负责侨界人大代表，政协委员联络服务工作。</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3</w:t>
      </w:r>
      <w:r w:rsidRPr="004505B7">
        <w:rPr>
          <w:rFonts w:eastAsia="仿宋_GB2312" w:cs="仿宋_GB2312"/>
          <w:sz w:val="32"/>
          <w:lang w:val="en-US"/>
        </w:rPr>
        <w:t>．负责涉侨捐赠事务、贫困归侨侨眷帮扶工作。</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4</w:t>
      </w:r>
      <w:r w:rsidRPr="004505B7">
        <w:rPr>
          <w:rFonts w:eastAsia="仿宋_GB2312" w:cs="仿宋_GB2312"/>
          <w:sz w:val="32"/>
          <w:lang w:val="en-US"/>
        </w:rPr>
        <w:t>．负责对侨胞及其社团（包括港澳台地区）联谊和服务工作。</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5</w:t>
      </w:r>
      <w:r w:rsidRPr="004505B7">
        <w:rPr>
          <w:rFonts w:eastAsia="仿宋_GB2312" w:cs="仿宋_GB2312"/>
          <w:sz w:val="32"/>
          <w:lang w:val="en-US"/>
        </w:rPr>
        <w:t>．开展招才引智、引资、引技等工作。</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lastRenderedPageBreak/>
        <w:t>6</w:t>
      </w:r>
      <w:r w:rsidRPr="004505B7">
        <w:rPr>
          <w:rFonts w:eastAsia="仿宋_GB2312" w:cs="仿宋_GB2312"/>
          <w:sz w:val="32"/>
          <w:lang w:val="en-US"/>
        </w:rPr>
        <w:t>．开展涉侨文化交流活动，组织实施有关华文教育项目。</w:t>
      </w:r>
    </w:p>
    <w:p w:rsidR="00D77848" w:rsidRPr="004505B7" w:rsidRDefault="00D77848" w:rsidP="00D77848">
      <w:pPr>
        <w:widowControl/>
        <w:shd w:val="clear" w:color="auto" w:fill="FFFFFF"/>
        <w:spacing w:before="360" w:after="360"/>
        <w:ind w:firstLine="480"/>
        <w:rPr>
          <w:rFonts w:eastAsia="仿宋_GB2312" w:cs="仿宋_GB2312"/>
          <w:sz w:val="32"/>
          <w:lang w:val="en-US"/>
        </w:rPr>
      </w:pPr>
      <w:r w:rsidRPr="004505B7">
        <w:rPr>
          <w:rFonts w:eastAsia="仿宋_GB2312" w:cs="仿宋_GB2312"/>
          <w:sz w:val="32"/>
          <w:lang w:val="en-US"/>
        </w:rPr>
        <w:t>7</w:t>
      </w:r>
      <w:r w:rsidRPr="004505B7">
        <w:rPr>
          <w:rFonts w:eastAsia="仿宋_GB2312" w:cs="仿宋_GB2312"/>
          <w:sz w:val="32"/>
          <w:lang w:val="en-US"/>
        </w:rPr>
        <w:t>．承担民主党派、无党派、工商联的联络服务工作。</w:t>
      </w:r>
    </w:p>
    <w:p w:rsidR="00C071B5" w:rsidRDefault="003263C6">
      <w:pPr>
        <w:pStyle w:val="2"/>
        <w:spacing w:before="190"/>
        <w:ind w:left="0" w:firstLineChars="300" w:firstLine="964"/>
        <w:rPr>
          <w:rFonts w:ascii="宋体" w:hAnsi="宋体"/>
        </w:rPr>
      </w:pPr>
      <w:r>
        <w:rPr>
          <w:rFonts w:ascii="宋体" w:hAnsi="宋体"/>
        </w:rPr>
        <w:t>（二）部门</w:t>
      </w:r>
      <w:r>
        <w:rPr>
          <w:rFonts w:ascii="宋体" w:hAnsi="宋体" w:hint="eastAsia"/>
          <w:lang w:val="en-US"/>
        </w:rPr>
        <w:t>2024</w:t>
      </w:r>
      <w:r>
        <w:rPr>
          <w:rFonts w:ascii="宋体" w:hAnsi="宋体"/>
        </w:rPr>
        <w:t>年重点工</w:t>
      </w:r>
      <w:r>
        <w:rPr>
          <w:rFonts w:ascii="宋体" w:hAnsi="宋体" w:hint="eastAsia"/>
        </w:rPr>
        <w:t>作</w:t>
      </w:r>
      <w:bookmarkEnd w:id="3"/>
    </w:p>
    <w:p w:rsidR="00BF6073" w:rsidRPr="00BF6073" w:rsidRDefault="00BF6073" w:rsidP="00BF6073">
      <w:pPr>
        <w:pStyle w:val="a3"/>
        <w:spacing w:before="40" w:afterLines="50"/>
        <w:ind w:firstLineChars="200" w:firstLine="640"/>
        <w:outlineLvl w:val="1"/>
        <w:rPr>
          <w:rFonts w:ascii="宋体" w:hAnsi="宋体"/>
          <w:szCs w:val="22"/>
          <w:lang w:val="en-US"/>
        </w:rPr>
      </w:pPr>
      <w:bookmarkStart w:id="4" w:name="_Toc30432"/>
      <w:r w:rsidRPr="00BF6073">
        <w:rPr>
          <w:rFonts w:ascii="宋体" w:hAnsi="宋体"/>
          <w:szCs w:val="22"/>
          <w:lang w:val="en-US"/>
        </w:rPr>
        <w:t>2024</w:t>
      </w:r>
      <w:r w:rsidRPr="00BF6073">
        <w:rPr>
          <w:rFonts w:ascii="宋体" w:hAnsi="宋体" w:hint="eastAsia"/>
          <w:szCs w:val="22"/>
          <w:lang w:val="en-US"/>
        </w:rPr>
        <w:t>年，区委统战部将深入学习贯彻习近平总书记关于做好新时代党的统一战线工作的重要思想，牢牢把握团结奋斗的时代要求，坚持全区统一战线</w:t>
      </w:r>
      <w:r w:rsidRPr="00BF6073">
        <w:rPr>
          <w:rFonts w:ascii="宋体" w:hAnsi="宋体"/>
          <w:szCs w:val="22"/>
          <w:lang w:val="en-US"/>
        </w:rPr>
        <w:t>“12334”</w:t>
      </w:r>
      <w:r w:rsidRPr="00BF6073">
        <w:rPr>
          <w:rFonts w:ascii="宋体" w:hAnsi="宋体" w:hint="eastAsia"/>
          <w:szCs w:val="22"/>
          <w:lang w:val="en-US"/>
        </w:rPr>
        <w:t>工作路径，广泛凝心聚力，为全面建设社会主义现代化五通桥贡献统战力量。</w:t>
      </w:r>
    </w:p>
    <w:p w:rsidR="00BF6073" w:rsidRPr="00BF6073" w:rsidRDefault="00BF6073" w:rsidP="00BF6073">
      <w:pPr>
        <w:pStyle w:val="a3"/>
        <w:spacing w:before="40" w:afterLines="50"/>
        <w:ind w:firstLineChars="200" w:firstLine="640"/>
        <w:outlineLvl w:val="1"/>
        <w:rPr>
          <w:rFonts w:ascii="宋体" w:hAnsi="宋体"/>
          <w:szCs w:val="22"/>
          <w:lang w:val="en-US"/>
        </w:rPr>
      </w:pPr>
      <w:r w:rsidRPr="00BF6073">
        <w:rPr>
          <w:rFonts w:ascii="宋体" w:hAnsi="宋体" w:hint="eastAsia"/>
          <w:szCs w:val="22"/>
          <w:lang w:val="en-US"/>
        </w:rPr>
        <w:t>（一）强化政治引领，全方位汇聚统战“向心力”。坚持以习近平新时代中国特色社会主义思想为指导，深入学习贯彻党的二十大精神、习近平总书记来川视察重要指示精神和习近平总书记关于做好新时代党的统一战线工作的重要思想，认真贯彻落实《中国共产党统一战线工作条例》，牢牢把握大团结大联合主题，加强思想政治引领，促进政党关系、民族关系、宗教关系、阶层关系、海内外同胞关系和谐，为奋力写好中国式现代化建设的五通桥新篇章凝聚人心、汇聚力量。</w:t>
      </w:r>
    </w:p>
    <w:p w:rsidR="00BF6073" w:rsidRPr="00BF6073" w:rsidRDefault="00BF6073" w:rsidP="00BF6073">
      <w:pPr>
        <w:pStyle w:val="a3"/>
        <w:spacing w:before="40" w:afterLines="50"/>
        <w:ind w:firstLineChars="200" w:firstLine="640"/>
        <w:outlineLvl w:val="1"/>
        <w:rPr>
          <w:rFonts w:ascii="宋体" w:hAnsi="宋体"/>
          <w:szCs w:val="22"/>
          <w:lang w:val="en-US"/>
        </w:rPr>
      </w:pPr>
      <w:r w:rsidRPr="00BF6073">
        <w:rPr>
          <w:rFonts w:ascii="宋体" w:hAnsi="宋体" w:hint="eastAsia"/>
          <w:szCs w:val="22"/>
          <w:lang w:val="en-US"/>
        </w:rPr>
        <w:t>（二）发挥法宝作用，全方位提升统战“服务力”。牢牢树立统战部门是发展部门的理念，把重心所在、大局所需与统战所长结合起来，推动统战系统全方位参与到全区重点工作中。坚持把促进非公有制经济“两个健康”作为重中之重，进一步健全服务企业长效机制，为加快建设“中国绿色硅谷”核心区凝聚起强大的统战智慧和力量。加快推进王爷庙、桥沟道士观恢复重建项目建设，高标准完成龙舟会相关工作任务。深化“九冠合作”，积极支持民主党派建设“党派之家”，打造民主党派理论研讨、读书交流、参政议政的阵地平台，积极引导党外人士紧扣区委中心工作，深入调查研究、积极建言献策，服务区委科学决策。</w:t>
      </w:r>
    </w:p>
    <w:p w:rsidR="00C071B5" w:rsidRPr="00B86D78" w:rsidRDefault="00BF6073" w:rsidP="00BF6073">
      <w:pPr>
        <w:pStyle w:val="a3"/>
        <w:spacing w:before="40" w:afterLines="50"/>
        <w:ind w:firstLineChars="200" w:firstLine="640"/>
        <w:outlineLvl w:val="1"/>
        <w:rPr>
          <w:rFonts w:ascii="宋体" w:eastAsia="黑体" w:hAnsi="宋体"/>
          <w:color w:val="333333"/>
        </w:rPr>
      </w:pPr>
      <w:r w:rsidRPr="00BF6073">
        <w:rPr>
          <w:rFonts w:ascii="宋体" w:hAnsi="宋体" w:hint="eastAsia"/>
          <w:szCs w:val="22"/>
          <w:lang w:val="en-US"/>
        </w:rPr>
        <w:t>（三）突出创先争优，全方位夯实统战“支撑力”。持续擦亮“同心五通桥”统战工作品牌，巩固提升园区统战“三向发力”工作质效，深化运用建乐合作成果，创新推进“百企兴百村”行动，全面启动以东方电气—“新塘沽”为核心的民营经济统战基地创建工作，</w:t>
      </w:r>
      <w:r w:rsidRPr="00BF6073">
        <w:rPr>
          <w:rFonts w:ascii="宋体" w:hAnsi="宋体" w:hint="eastAsia"/>
          <w:szCs w:val="22"/>
          <w:lang w:val="en-US"/>
        </w:rPr>
        <w:lastRenderedPageBreak/>
        <w:t>打造省级民营经济人士理想信念基地，打造一批可借鉴、可复制、可推广的具有五通桥特色的标准化统战工作品牌和经验成果，切实以统一战线新气象、新面貌、新作为奋力谱写五通桥现代化建设新篇章。</w:t>
      </w:r>
      <w:r w:rsidR="003263C6" w:rsidRPr="00B86D78">
        <w:rPr>
          <w:rFonts w:ascii="宋体" w:eastAsia="黑体" w:hAnsi="宋体" w:hint="eastAsia"/>
          <w:color w:val="333333"/>
        </w:rPr>
        <w:t>二、部门预算单位构成</w:t>
      </w:r>
      <w:bookmarkEnd w:id="4"/>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sidRPr="00B86D78">
        <w:rPr>
          <w:rFonts w:ascii="宋体" w:hAnsi="宋体" w:hint="eastAsia"/>
          <w:sz w:val="32"/>
          <w:lang w:val="en-US"/>
        </w:rPr>
        <w:t>部门下属预算单位</w:t>
      </w:r>
      <w:r w:rsidR="00324228" w:rsidRPr="00B86D78">
        <w:rPr>
          <w:rFonts w:ascii="宋体" w:hAnsi="宋体" w:hint="eastAsia"/>
          <w:sz w:val="32"/>
          <w:lang w:val="en-US"/>
        </w:rPr>
        <w:t>3</w:t>
      </w:r>
      <w:r w:rsidRPr="00B86D78">
        <w:rPr>
          <w:rFonts w:ascii="宋体" w:hAnsi="宋体" w:hint="eastAsia"/>
          <w:sz w:val="32"/>
          <w:lang w:val="en-US"/>
        </w:rPr>
        <w:t>个（含局机关），其中行政单位</w:t>
      </w:r>
      <w:r w:rsidR="00324228" w:rsidRPr="00B86D78">
        <w:rPr>
          <w:rFonts w:ascii="宋体" w:hAnsi="宋体" w:hint="eastAsia"/>
          <w:sz w:val="32"/>
          <w:lang w:val="en-US"/>
        </w:rPr>
        <w:t>2</w:t>
      </w:r>
      <w:r w:rsidRPr="00B86D78">
        <w:rPr>
          <w:rFonts w:ascii="宋体" w:hAnsi="宋体" w:hint="eastAsia"/>
          <w:sz w:val="32"/>
          <w:lang w:val="en-US"/>
        </w:rPr>
        <w:t>个，参照公务员法管理的事业单位</w:t>
      </w:r>
      <w:r w:rsidR="00B86D78" w:rsidRPr="00B86D78">
        <w:rPr>
          <w:rFonts w:ascii="宋体" w:hAnsi="宋体" w:hint="eastAsia"/>
          <w:sz w:val="32"/>
          <w:lang w:val="en-US"/>
        </w:rPr>
        <w:t>0</w:t>
      </w:r>
      <w:r w:rsidRPr="00B86D78">
        <w:rPr>
          <w:rFonts w:ascii="宋体" w:hAnsi="宋体" w:hint="eastAsia"/>
          <w:sz w:val="32"/>
          <w:lang w:val="en-US"/>
        </w:rPr>
        <w:t>个，其他事业单位</w:t>
      </w:r>
      <w:r w:rsidR="00324228" w:rsidRPr="00B86D78">
        <w:rPr>
          <w:rFonts w:ascii="宋体" w:hAnsi="宋体" w:hint="eastAsia"/>
          <w:sz w:val="32"/>
          <w:lang w:val="en-US"/>
        </w:rPr>
        <w:t>1</w:t>
      </w:r>
      <w:r w:rsidRPr="00B86D78">
        <w:rPr>
          <w:rFonts w:ascii="宋体" w:hAnsi="宋体" w:hint="eastAsia"/>
          <w:sz w:val="32"/>
          <w:lang w:val="en-US"/>
        </w:rPr>
        <w:t>个</w:t>
      </w:r>
      <w:r>
        <w:rPr>
          <w:rFonts w:ascii="宋体" w:hAnsi="宋体" w:hint="eastAsia"/>
          <w:sz w:val="32"/>
          <w:lang w:val="en-US"/>
        </w:rPr>
        <w:t>。主要包括：</w:t>
      </w:r>
    </w:p>
    <w:tbl>
      <w:tblPr>
        <w:tblW w:w="0" w:type="auto"/>
        <w:tblInd w:w="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007"/>
        <w:gridCol w:w="6282"/>
      </w:tblGrid>
      <w:tr w:rsidR="00C071B5">
        <w:trPr>
          <w:trHeight w:val="681"/>
        </w:trPr>
        <w:tc>
          <w:tcPr>
            <w:tcW w:w="2007" w:type="dxa"/>
          </w:tcPr>
          <w:p w:rsidR="00C071B5" w:rsidRDefault="003263C6">
            <w:pPr>
              <w:pStyle w:val="TableParagraph"/>
              <w:spacing w:before="159"/>
              <w:ind w:left="748"/>
              <w:rPr>
                <w:rFonts w:eastAsia="仿宋_GB2312"/>
                <w:sz w:val="32"/>
              </w:rPr>
            </w:pPr>
            <w:r>
              <w:rPr>
                <w:rFonts w:eastAsia="仿宋_GB2312" w:hint="eastAsia"/>
                <w:color w:val="333333"/>
                <w:sz w:val="32"/>
              </w:rPr>
              <w:t>序号</w:t>
            </w:r>
          </w:p>
        </w:tc>
        <w:tc>
          <w:tcPr>
            <w:tcW w:w="6282" w:type="dxa"/>
          </w:tcPr>
          <w:p w:rsidR="00C071B5" w:rsidRDefault="003263C6">
            <w:pPr>
              <w:pStyle w:val="TableParagraph"/>
              <w:spacing w:before="159"/>
              <w:ind w:left="2498"/>
              <w:rPr>
                <w:rFonts w:eastAsia="仿宋_GB2312"/>
                <w:sz w:val="32"/>
              </w:rPr>
            </w:pPr>
            <w:r>
              <w:rPr>
                <w:rFonts w:eastAsia="仿宋_GB2312" w:hint="eastAsia"/>
                <w:color w:val="333333"/>
                <w:sz w:val="32"/>
              </w:rPr>
              <w:t>预算单位名称</w:t>
            </w:r>
          </w:p>
        </w:tc>
      </w:tr>
      <w:tr w:rsidR="00324228">
        <w:trPr>
          <w:trHeight w:val="671"/>
        </w:trPr>
        <w:tc>
          <w:tcPr>
            <w:tcW w:w="2007" w:type="dxa"/>
          </w:tcPr>
          <w:p w:rsidR="00324228" w:rsidRDefault="00324228">
            <w:pPr>
              <w:pStyle w:val="TableParagraph"/>
              <w:spacing w:before="181"/>
              <w:ind w:left="748"/>
              <w:rPr>
                <w:sz w:val="32"/>
              </w:rPr>
            </w:pPr>
            <w:r>
              <w:rPr>
                <w:color w:val="333333"/>
                <w:w w:val="99"/>
                <w:sz w:val="32"/>
              </w:rPr>
              <w:t>1</w:t>
            </w:r>
          </w:p>
        </w:tc>
        <w:tc>
          <w:tcPr>
            <w:tcW w:w="6282" w:type="dxa"/>
          </w:tcPr>
          <w:p w:rsidR="00324228" w:rsidRPr="00BF6073" w:rsidRDefault="00324228" w:rsidP="00C77C41">
            <w:pPr>
              <w:widowControl/>
              <w:spacing w:line="210" w:lineRule="atLeast"/>
              <w:rPr>
                <w:rFonts w:eastAsia="仿宋_GB2312" w:cs="仿宋_GB2312"/>
                <w:sz w:val="32"/>
                <w:lang w:val="en-US"/>
              </w:rPr>
            </w:pPr>
          </w:p>
          <w:p w:rsidR="00324228" w:rsidRPr="00BF6073" w:rsidRDefault="00324228" w:rsidP="00C77C41">
            <w:pPr>
              <w:widowControl/>
              <w:spacing w:before="160" w:line="210" w:lineRule="atLeast"/>
              <w:ind w:left="746" w:firstLine="480"/>
              <w:rPr>
                <w:rFonts w:eastAsia="仿宋_GB2312" w:cs="仿宋_GB2312"/>
                <w:sz w:val="32"/>
                <w:lang w:val="en-US"/>
              </w:rPr>
            </w:pPr>
            <w:r w:rsidRPr="00BF6073">
              <w:rPr>
                <w:rFonts w:eastAsia="仿宋_GB2312" w:cs="仿宋_GB2312" w:hint="eastAsia"/>
                <w:sz w:val="32"/>
                <w:lang w:val="en-US"/>
              </w:rPr>
              <w:t>五通桥区委统战部机关</w:t>
            </w:r>
          </w:p>
        </w:tc>
      </w:tr>
      <w:tr w:rsidR="00324228">
        <w:trPr>
          <w:trHeight w:val="674"/>
        </w:trPr>
        <w:tc>
          <w:tcPr>
            <w:tcW w:w="2007" w:type="dxa"/>
          </w:tcPr>
          <w:p w:rsidR="00324228" w:rsidRDefault="00324228">
            <w:pPr>
              <w:pStyle w:val="TableParagraph"/>
              <w:spacing w:before="183"/>
              <w:ind w:left="748"/>
              <w:rPr>
                <w:sz w:val="32"/>
              </w:rPr>
            </w:pPr>
            <w:r>
              <w:rPr>
                <w:color w:val="333333"/>
                <w:w w:val="99"/>
                <w:sz w:val="32"/>
              </w:rPr>
              <w:t>2</w:t>
            </w:r>
          </w:p>
        </w:tc>
        <w:tc>
          <w:tcPr>
            <w:tcW w:w="6282" w:type="dxa"/>
          </w:tcPr>
          <w:p w:rsidR="00324228" w:rsidRPr="00BF6073" w:rsidRDefault="00324228" w:rsidP="00C77C41">
            <w:pPr>
              <w:widowControl/>
              <w:spacing w:line="210" w:lineRule="atLeast"/>
              <w:rPr>
                <w:rFonts w:eastAsia="仿宋_GB2312" w:cs="仿宋_GB2312"/>
                <w:sz w:val="32"/>
                <w:lang w:val="en-US"/>
              </w:rPr>
            </w:pPr>
          </w:p>
          <w:p w:rsidR="00324228" w:rsidRPr="00BF6073" w:rsidRDefault="00324228" w:rsidP="00C77C41">
            <w:pPr>
              <w:widowControl/>
              <w:spacing w:before="162" w:line="210" w:lineRule="atLeast"/>
              <w:ind w:left="746" w:firstLine="480"/>
              <w:rPr>
                <w:rFonts w:eastAsia="仿宋_GB2312" w:cs="仿宋_GB2312"/>
                <w:sz w:val="32"/>
                <w:lang w:val="en-US"/>
              </w:rPr>
            </w:pPr>
            <w:r w:rsidRPr="00BF6073">
              <w:rPr>
                <w:rFonts w:eastAsia="仿宋_GB2312" w:cs="仿宋_GB2312" w:hint="eastAsia"/>
                <w:sz w:val="32"/>
                <w:lang w:val="en-US"/>
              </w:rPr>
              <w:t>五通桥区工商联</w:t>
            </w:r>
          </w:p>
        </w:tc>
      </w:tr>
      <w:tr w:rsidR="00324228">
        <w:trPr>
          <w:trHeight w:val="674"/>
        </w:trPr>
        <w:tc>
          <w:tcPr>
            <w:tcW w:w="2007" w:type="dxa"/>
          </w:tcPr>
          <w:p w:rsidR="00324228" w:rsidRDefault="00324228">
            <w:pPr>
              <w:pStyle w:val="TableParagraph"/>
              <w:spacing w:before="183"/>
              <w:ind w:left="748"/>
              <w:rPr>
                <w:sz w:val="32"/>
              </w:rPr>
            </w:pPr>
            <w:r>
              <w:rPr>
                <w:color w:val="333333"/>
                <w:w w:val="99"/>
                <w:sz w:val="32"/>
              </w:rPr>
              <w:t>3</w:t>
            </w:r>
          </w:p>
        </w:tc>
        <w:tc>
          <w:tcPr>
            <w:tcW w:w="6282" w:type="dxa"/>
          </w:tcPr>
          <w:p w:rsidR="00324228" w:rsidRPr="00BF6073" w:rsidRDefault="00324228" w:rsidP="00C77C41">
            <w:pPr>
              <w:widowControl/>
              <w:spacing w:line="210" w:lineRule="atLeast"/>
              <w:rPr>
                <w:rFonts w:eastAsia="仿宋_GB2312" w:cs="仿宋_GB2312"/>
                <w:sz w:val="32"/>
                <w:lang w:val="en-US"/>
              </w:rPr>
            </w:pPr>
          </w:p>
          <w:p w:rsidR="00324228" w:rsidRPr="00BF6073" w:rsidRDefault="00324228" w:rsidP="00C77C41">
            <w:pPr>
              <w:widowControl/>
              <w:spacing w:before="162" w:line="210" w:lineRule="atLeast"/>
              <w:ind w:left="746" w:firstLine="480"/>
              <w:rPr>
                <w:rFonts w:eastAsia="仿宋_GB2312" w:cs="仿宋_GB2312"/>
                <w:sz w:val="32"/>
                <w:lang w:val="en-US"/>
              </w:rPr>
            </w:pPr>
            <w:r w:rsidRPr="00BF6073">
              <w:rPr>
                <w:rFonts w:eastAsia="仿宋_GB2312" w:cs="仿宋_GB2312" w:hint="eastAsia"/>
                <w:sz w:val="32"/>
                <w:lang w:val="en-US"/>
              </w:rPr>
              <w:t>五通桥区归侨侨眷联合会</w:t>
            </w:r>
          </w:p>
        </w:tc>
      </w:tr>
    </w:tbl>
    <w:p w:rsidR="00C071B5" w:rsidRDefault="003263C6">
      <w:pPr>
        <w:rPr>
          <w:sz w:val="20"/>
        </w:rPr>
      </w:pPr>
      <w:r>
        <w:rPr>
          <w:sz w:val="20"/>
        </w:rPr>
        <w:br w:type="page"/>
      </w: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324228">
      <w:pPr>
        <w:pStyle w:val="a3"/>
        <w:numPr>
          <w:ilvl w:val="0"/>
          <w:numId w:val="2"/>
        </w:numPr>
        <w:jc w:val="center"/>
        <w:outlineLvl w:val="0"/>
        <w:rPr>
          <w:rFonts w:ascii="宋体" w:eastAsia="方正小标宋简体" w:hAnsi="宋体" w:cs="方正小标宋简体"/>
          <w:b/>
          <w:bCs/>
          <w:sz w:val="52"/>
          <w:szCs w:val="52"/>
          <w:lang w:val="en-US"/>
        </w:rPr>
      </w:pPr>
      <w:bookmarkStart w:id="5" w:name="_Toc28587"/>
      <w:r w:rsidRPr="00324228">
        <w:rPr>
          <w:rFonts w:ascii="宋体" w:eastAsia="方正小标宋简体" w:hAnsi="宋体" w:cs="方正小标宋简体" w:hint="eastAsia"/>
          <w:b/>
          <w:bCs/>
          <w:sz w:val="52"/>
          <w:szCs w:val="52"/>
          <w:lang w:val="en-US"/>
        </w:rPr>
        <w:t>区委统战部</w:t>
      </w:r>
      <w:r w:rsidR="003263C6">
        <w:rPr>
          <w:rFonts w:ascii="宋体" w:eastAsia="方正小标宋简体" w:hAnsi="宋体" w:cs="方正小标宋简体" w:hint="eastAsia"/>
          <w:b/>
          <w:bCs/>
          <w:sz w:val="52"/>
          <w:szCs w:val="52"/>
          <w:lang w:val="en-US"/>
        </w:rPr>
        <w:t>2024</w:t>
      </w:r>
      <w:r w:rsidR="003263C6">
        <w:rPr>
          <w:rFonts w:ascii="宋体" w:eastAsia="方正小标宋简体" w:hAnsi="宋体" w:cs="方正小标宋简体" w:hint="eastAsia"/>
          <w:b/>
          <w:bCs/>
          <w:sz w:val="52"/>
          <w:szCs w:val="52"/>
          <w:lang w:val="en-US"/>
        </w:rPr>
        <w:t>年部门预算表</w:t>
      </w:r>
      <w:bookmarkEnd w:id="5"/>
    </w:p>
    <w:p w:rsidR="00C071B5" w:rsidRDefault="003263C6">
      <w:pPr>
        <w:rPr>
          <w:sz w:val="32"/>
          <w:lang w:val="en-US"/>
        </w:rPr>
      </w:pPr>
      <w:r>
        <w:rPr>
          <w:color w:val="333333"/>
        </w:rPr>
        <w:br w:type="page"/>
      </w:r>
    </w:p>
    <w:p w:rsidR="00C071B5" w:rsidRDefault="003263C6">
      <w:pPr>
        <w:pStyle w:val="a6"/>
        <w:tabs>
          <w:tab w:val="left" w:pos="1784"/>
        </w:tabs>
        <w:spacing w:line="700" w:lineRule="exact"/>
        <w:ind w:leftChars="300" w:left="660" w:rightChars="300" w:right="660" w:firstLine="0"/>
        <w:jc w:val="left"/>
        <w:outlineLvl w:val="1"/>
        <w:rPr>
          <w:rFonts w:ascii="宋体" w:hAnsi="宋体"/>
          <w:sz w:val="32"/>
          <w:lang w:val="en-US"/>
        </w:rPr>
      </w:pPr>
      <w:bookmarkStart w:id="6" w:name="_Toc12069"/>
      <w:r>
        <w:rPr>
          <w:rFonts w:ascii="宋体" w:hAnsi="宋体" w:hint="eastAsia"/>
          <w:sz w:val="32"/>
          <w:lang w:val="en-US"/>
        </w:rPr>
        <w:lastRenderedPageBreak/>
        <w:t>一、部门收支总表（公开表</w:t>
      </w:r>
      <w:r>
        <w:rPr>
          <w:rFonts w:ascii="宋体" w:hAnsi="宋体" w:hint="eastAsia"/>
          <w:sz w:val="32"/>
          <w:lang w:val="en-US"/>
        </w:rPr>
        <w:t xml:space="preserve"> 1</w:t>
      </w:r>
      <w:r>
        <w:rPr>
          <w:rFonts w:ascii="宋体" w:hAnsi="宋体" w:hint="eastAsia"/>
          <w:sz w:val="32"/>
          <w:lang w:val="en-US"/>
        </w:rPr>
        <w:t>）</w:t>
      </w:r>
      <w:bookmarkEnd w:id="6"/>
    </w:p>
    <w:p w:rsidR="00C071B5" w:rsidRDefault="003263C6">
      <w:pPr>
        <w:pStyle w:val="a6"/>
        <w:tabs>
          <w:tab w:val="left" w:pos="1784"/>
        </w:tabs>
        <w:spacing w:line="700" w:lineRule="exact"/>
        <w:ind w:leftChars="300" w:left="660" w:rightChars="300" w:right="660" w:firstLine="0"/>
        <w:jc w:val="left"/>
        <w:outlineLvl w:val="1"/>
        <w:rPr>
          <w:rFonts w:ascii="宋体" w:hAnsi="宋体"/>
          <w:sz w:val="32"/>
          <w:lang w:val="en-US"/>
        </w:rPr>
      </w:pPr>
      <w:bookmarkStart w:id="7" w:name="_Toc27995"/>
      <w:r>
        <w:rPr>
          <w:rFonts w:ascii="宋体" w:hAnsi="宋体" w:hint="eastAsia"/>
          <w:sz w:val="32"/>
          <w:lang w:val="en-US"/>
        </w:rPr>
        <w:t>二、部门收入总表（公开表</w:t>
      </w:r>
      <w:r>
        <w:rPr>
          <w:rFonts w:ascii="宋体" w:hAnsi="宋体" w:hint="eastAsia"/>
          <w:sz w:val="32"/>
          <w:lang w:val="en-US"/>
        </w:rPr>
        <w:t xml:space="preserve"> 1-1</w:t>
      </w:r>
      <w:r>
        <w:rPr>
          <w:rFonts w:ascii="宋体" w:hAnsi="宋体" w:hint="eastAsia"/>
          <w:sz w:val="32"/>
          <w:lang w:val="en-US"/>
        </w:rPr>
        <w:t>）</w:t>
      </w:r>
      <w:bookmarkEnd w:id="7"/>
    </w:p>
    <w:p w:rsidR="00C071B5" w:rsidRDefault="003263C6">
      <w:pPr>
        <w:pStyle w:val="a6"/>
        <w:tabs>
          <w:tab w:val="left" w:pos="1784"/>
        </w:tabs>
        <w:spacing w:line="700" w:lineRule="exact"/>
        <w:ind w:leftChars="300" w:left="660" w:rightChars="300" w:right="660" w:firstLine="0"/>
        <w:jc w:val="left"/>
        <w:outlineLvl w:val="1"/>
        <w:rPr>
          <w:rFonts w:ascii="宋体" w:hAnsi="宋体"/>
          <w:sz w:val="32"/>
          <w:lang w:val="en-US"/>
        </w:rPr>
      </w:pPr>
      <w:bookmarkStart w:id="8" w:name="_Toc3639"/>
      <w:r>
        <w:rPr>
          <w:rFonts w:ascii="宋体" w:hAnsi="宋体" w:hint="eastAsia"/>
          <w:sz w:val="32"/>
          <w:lang w:val="en-US"/>
        </w:rPr>
        <w:t>三、部门支出总表（公开表</w:t>
      </w:r>
      <w:r>
        <w:rPr>
          <w:rFonts w:ascii="宋体" w:hAnsi="宋体" w:hint="eastAsia"/>
          <w:sz w:val="32"/>
          <w:lang w:val="en-US"/>
        </w:rPr>
        <w:t xml:space="preserve"> 1-2</w:t>
      </w:r>
      <w:r>
        <w:rPr>
          <w:rFonts w:ascii="宋体" w:hAnsi="宋体" w:hint="eastAsia"/>
          <w:sz w:val="32"/>
          <w:lang w:val="en-US"/>
        </w:rPr>
        <w:t>）</w:t>
      </w:r>
      <w:bookmarkEnd w:id="8"/>
    </w:p>
    <w:p w:rsidR="00C071B5" w:rsidRDefault="003263C6">
      <w:pPr>
        <w:pStyle w:val="a6"/>
        <w:tabs>
          <w:tab w:val="left" w:pos="1784"/>
        </w:tabs>
        <w:spacing w:line="700" w:lineRule="exact"/>
        <w:ind w:leftChars="300" w:left="660" w:rightChars="300" w:right="660" w:firstLine="0"/>
        <w:jc w:val="left"/>
        <w:outlineLvl w:val="1"/>
        <w:rPr>
          <w:rFonts w:ascii="宋体" w:hAnsi="宋体"/>
          <w:sz w:val="32"/>
          <w:lang w:val="en-US"/>
        </w:rPr>
      </w:pPr>
      <w:bookmarkStart w:id="9" w:name="_Toc25815"/>
      <w:r>
        <w:rPr>
          <w:rFonts w:ascii="宋体" w:hAnsi="宋体" w:hint="eastAsia"/>
          <w:sz w:val="32"/>
          <w:lang w:val="en-US"/>
        </w:rPr>
        <w:t>四、财政拨款收支预算总表（公开表</w:t>
      </w:r>
      <w:r>
        <w:rPr>
          <w:rFonts w:ascii="宋体" w:hAnsi="宋体" w:hint="eastAsia"/>
          <w:sz w:val="32"/>
          <w:lang w:val="en-US"/>
        </w:rPr>
        <w:t xml:space="preserve"> 2</w:t>
      </w:r>
      <w:r>
        <w:rPr>
          <w:rFonts w:ascii="宋体" w:hAnsi="宋体" w:hint="eastAsia"/>
          <w:sz w:val="32"/>
          <w:lang w:val="en-US"/>
        </w:rPr>
        <w:t>）</w:t>
      </w:r>
      <w:bookmarkEnd w:id="9"/>
    </w:p>
    <w:p w:rsidR="00C071B5" w:rsidRDefault="003263C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0" w:name="_Toc4686"/>
      <w:r>
        <w:rPr>
          <w:rFonts w:ascii="宋体" w:hAnsi="宋体" w:hint="eastAsia"/>
          <w:sz w:val="32"/>
          <w:lang w:val="en-US"/>
        </w:rPr>
        <w:t>五、财政拨款支出预算表（部门经济分类科目）</w:t>
      </w:r>
      <w:bookmarkEnd w:id="10"/>
    </w:p>
    <w:p w:rsidR="00C071B5" w:rsidRDefault="003263C6">
      <w:pPr>
        <w:pStyle w:val="a6"/>
        <w:tabs>
          <w:tab w:val="left" w:pos="1784"/>
        </w:tabs>
        <w:spacing w:line="700" w:lineRule="exact"/>
        <w:ind w:leftChars="300" w:left="660" w:rightChars="300" w:right="660" w:firstLineChars="137" w:firstLine="438"/>
        <w:jc w:val="left"/>
        <w:rPr>
          <w:rFonts w:ascii="宋体" w:hAnsi="宋体"/>
          <w:sz w:val="32"/>
          <w:lang w:val="en-US"/>
        </w:rPr>
      </w:pPr>
      <w:r>
        <w:rPr>
          <w:rFonts w:ascii="宋体" w:hAnsi="宋体" w:hint="eastAsia"/>
          <w:sz w:val="32"/>
          <w:lang w:val="en-US"/>
        </w:rPr>
        <w:t>（公开表</w:t>
      </w:r>
      <w:r>
        <w:rPr>
          <w:rFonts w:ascii="宋体" w:hAnsi="宋体" w:hint="eastAsia"/>
          <w:sz w:val="32"/>
          <w:lang w:val="en-US"/>
        </w:rPr>
        <w:t xml:space="preserve"> 2-1</w:t>
      </w:r>
      <w:r>
        <w:rPr>
          <w:rFonts w:ascii="宋体" w:hAnsi="宋体" w:hint="eastAsia"/>
          <w:sz w:val="32"/>
          <w:lang w:val="en-US"/>
        </w:rPr>
        <w:t>）</w:t>
      </w:r>
    </w:p>
    <w:p w:rsidR="00C071B5" w:rsidRDefault="003263C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1" w:name="_Toc7952"/>
      <w:r>
        <w:rPr>
          <w:rFonts w:ascii="宋体" w:hAnsi="宋体" w:hint="eastAsia"/>
          <w:sz w:val="32"/>
          <w:lang w:val="en-US"/>
        </w:rPr>
        <w:t>六、一般公共预算支出预算表（公开表</w:t>
      </w:r>
      <w:r>
        <w:rPr>
          <w:rFonts w:ascii="宋体" w:hAnsi="宋体" w:hint="eastAsia"/>
          <w:sz w:val="32"/>
          <w:lang w:val="en-US"/>
        </w:rPr>
        <w:t xml:space="preserve"> 3</w:t>
      </w:r>
      <w:r>
        <w:rPr>
          <w:rFonts w:ascii="宋体" w:hAnsi="宋体" w:hint="eastAsia"/>
          <w:sz w:val="32"/>
          <w:lang w:val="en-US"/>
        </w:rPr>
        <w:t>）</w:t>
      </w:r>
      <w:bookmarkEnd w:id="11"/>
    </w:p>
    <w:p w:rsidR="00C071B5" w:rsidRDefault="003263C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2" w:name="_Toc32200"/>
      <w:r>
        <w:rPr>
          <w:rFonts w:ascii="宋体" w:hAnsi="宋体" w:hint="eastAsia"/>
          <w:sz w:val="32"/>
          <w:lang w:val="en-US"/>
        </w:rPr>
        <w:t>七、一般公共预算基本支出预算表（公开表</w:t>
      </w:r>
      <w:r>
        <w:rPr>
          <w:rFonts w:ascii="宋体" w:hAnsi="宋体" w:hint="eastAsia"/>
          <w:sz w:val="32"/>
          <w:lang w:val="en-US"/>
        </w:rPr>
        <w:t xml:space="preserve"> 3-1</w:t>
      </w:r>
      <w:r>
        <w:rPr>
          <w:rFonts w:ascii="宋体" w:hAnsi="宋体" w:hint="eastAsia"/>
          <w:sz w:val="32"/>
          <w:lang w:val="en-US"/>
        </w:rPr>
        <w:t>）</w:t>
      </w:r>
      <w:bookmarkEnd w:id="12"/>
    </w:p>
    <w:p w:rsidR="00C071B5" w:rsidRDefault="003263C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3" w:name="_Toc17751"/>
      <w:r>
        <w:rPr>
          <w:rFonts w:ascii="宋体" w:hAnsi="宋体" w:hint="eastAsia"/>
          <w:sz w:val="32"/>
          <w:lang w:val="en-US"/>
        </w:rPr>
        <w:t>八、一般公共预算项目支出预算表（公开表</w:t>
      </w:r>
      <w:r>
        <w:rPr>
          <w:rFonts w:ascii="宋体" w:hAnsi="宋体" w:hint="eastAsia"/>
          <w:sz w:val="32"/>
          <w:lang w:val="en-US"/>
        </w:rPr>
        <w:t xml:space="preserve"> 3-2</w:t>
      </w:r>
      <w:r>
        <w:rPr>
          <w:rFonts w:ascii="宋体" w:hAnsi="宋体" w:hint="eastAsia"/>
          <w:sz w:val="32"/>
          <w:lang w:val="en-US"/>
        </w:rPr>
        <w:t>）</w:t>
      </w:r>
      <w:bookmarkEnd w:id="13"/>
    </w:p>
    <w:p w:rsidR="00C071B5" w:rsidRDefault="003263C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4" w:name="_Toc11119"/>
      <w:r>
        <w:rPr>
          <w:rFonts w:ascii="宋体" w:hAnsi="宋体" w:hint="eastAsia"/>
          <w:sz w:val="32"/>
          <w:lang w:val="en-US"/>
        </w:rPr>
        <w:t>九、一般公共预算“三公”经费支出预算表</w:t>
      </w:r>
      <w:bookmarkEnd w:id="14"/>
    </w:p>
    <w:p w:rsidR="00C071B5" w:rsidRDefault="003263C6">
      <w:pPr>
        <w:pStyle w:val="a6"/>
        <w:tabs>
          <w:tab w:val="left" w:pos="1784"/>
        </w:tabs>
        <w:spacing w:line="700" w:lineRule="exact"/>
        <w:ind w:leftChars="300" w:left="660" w:rightChars="300" w:right="660" w:firstLineChars="137" w:firstLine="438"/>
        <w:jc w:val="left"/>
        <w:rPr>
          <w:rFonts w:ascii="宋体" w:hAnsi="宋体"/>
          <w:sz w:val="32"/>
          <w:lang w:val="en-US"/>
        </w:rPr>
      </w:pPr>
      <w:r>
        <w:rPr>
          <w:rFonts w:ascii="宋体" w:hAnsi="宋体" w:hint="eastAsia"/>
          <w:sz w:val="32"/>
          <w:lang w:val="en-US"/>
        </w:rPr>
        <w:t>（公开表</w:t>
      </w:r>
      <w:r>
        <w:rPr>
          <w:rFonts w:ascii="宋体" w:hAnsi="宋体" w:hint="eastAsia"/>
          <w:sz w:val="32"/>
          <w:lang w:val="en-US"/>
        </w:rPr>
        <w:t xml:space="preserve"> 3-3</w:t>
      </w:r>
      <w:r>
        <w:rPr>
          <w:rFonts w:ascii="宋体" w:hAnsi="宋体" w:hint="eastAsia"/>
          <w:sz w:val="32"/>
          <w:lang w:val="en-US"/>
        </w:rPr>
        <w:t>）</w:t>
      </w:r>
      <w:r>
        <w:rPr>
          <w:rFonts w:ascii="宋体" w:hAnsi="宋体" w:hint="eastAsia"/>
          <w:sz w:val="32"/>
          <w:lang w:val="en-US"/>
        </w:rPr>
        <w:t xml:space="preserve"> </w:t>
      </w:r>
    </w:p>
    <w:p w:rsidR="00C071B5" w:rsidRDefault="003263C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5" w:name="_Toc19211"/>
      <w:r>
        <w:rPr>
          <w:rFonts w:ascii="宋体" w:hAnsi="宋体" w:hint="eastAsia"/>
          <w:sz w:val="32"/>
          <w:lang w:val="en-US"/>
        </w:rPr>
        <w:t>十、政府性基金预算支出表（公开表</w:t>
      </w:r>
      <w:r>
        <w:rPr>
          <w:rFonts w:ascii="宋体" w:hAnsi="宋体" w:hint="eastAsia"/>
          <w:sz w:val="32"/>
          <w:lang w:val="en-US"/>
        </w:rPr>
        <w:t xml:space="preserve"> 4</w:t>
      </w:r>
      <w:r>
        <w:rPr>
          <w:rFonts w:ascii="宋体" w:hAnsi="宋体" w:hint="eastAsia"/>
          <w:sz w:val="32"/>
          <w:lang w:val="en-US"/>
        </w:rPr>
        <w:t>）</w:t>
      </w:r>
      <w:bookmarkEnd w:id="15"/>
    </w:p>
    <w:p w:rsidR="00C071B5" w:rsidRDefault="003263C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6" w:name="_Toc7676"/>
      <w:r>
        <w:rPr>
          <w:rFonts w:ascii="宋体" w:hAnsi="宋体" w:hint="eastAsia"/>
          <w:sz w:val="32"/>
          <w:lang w:val="en-US"/>
        </w:rPr>
        <w:t>十一、政府性基金预算“三公”经费支出预算表</w:t>
      </w:r>
      <w:bookmarkEnd w:id="16"/>
    </w:p>
    <w:p w:rsidR="00C071B5" w:rsidRDefault="003263C6">
      <w:pPr>
        <w:pStyle w:val="a6"/>
        <w:tabs>
          <w:tab w:val="left" w:pos="1784"/>
        </w:tabs>
        <w:spacing w:line="700" w:lineRule="exact"/>
        <w:ind w:leftChars="300" w:left="660" w:rightChars="300" w:right="660" w:firstLineChars="137" w:firstLine="438"/>
        <w:jc w:val="left"/>
        <w:rPr>
          <w:rFonts w:ascii="宋体" w:hAnsi="宋体"/>
          <w:sz w:val="32"/>
          <w:lang w:val="en-US"/>
        </w:rPr>
      </w:pPr>
      <w:r>
        <w:rPr>
          <w:rFonts w:ascii="宋体" w:hAnsi="宋体" w:hint="eastAsia"/>
          <w:sz w:val="32"/>
          <w:lang w:val="en-US"/>
        </w:rPr>
        <w:t>（公开表</w:t>
      </w:r>
      <w:r>
        <w:rPr>
          <w:rFonts w:ascii="宋体" w:hAnsi="宋体" w:hint="eastAsia"/>
          <w:sz w:val="32"/>
          <w:lang w:val="en-US"/>
        </w:rPr>
        <w:t xml:space="preserve"> 4-1</w:t>
      </w:r>
      <w:r>
        <w:rPr>
          <w:rFonts w:ascii="宋体" w:hAnsi="宋体" w:hint="eastAsia"/>
          <w:sz w:val="32"/>
          <w:lang w:val="en-US"/>
        </w:rPr>
        <w:t>）</w:t>
      </w:r>
    </w:p>
    <w:p w:rsidR="00C071B5" w:rsidRDefault="003263C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7" w:name="_Toc22917"/>
      <w:r>
        <w:rPr>
          <w:rFonts w:ascii="宋体" w:hAnsi="宋体" w:hint="eastAsia"/>
          <w:sz w:val="32"/>
          <w:lang w:val="en-US"/>
        </w:rPr>
        <w:t>十二、国有资本经营预算支出表（公开表</w:t>
      </w:r>
      <w:r>
        <w:rPr>
          <w:rFonts w:ascii="宋体" w:hAnsi="宋体" w:hint="eastAsia"/>
          <w:sz w:val="32"/>
          <w:lang w:val="en-US"/>
        </w:rPr>
        <w:t xml:space="preserve"> 5</w:t>
      </w:r>
      <w:r>
        <w:rPr>
          <w:rFonts w:ascii="宋体" w:hAnsi="宋体" w:hint="eastAsia"/>
          <w:sz w:val="32"/>
          <w:lang w:val="en-US"/>
        </w:rPr>
        <w:t>）</w:t>
      </w:r>
      <w:bookmarkEnd w:id="17"/>
    </w:p>
    <w:p w:rsidR="00C071B5" w:rsidRDefault="003263C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8" w:name="_Toc27847"/>
      <w:r>
        <w:rPr>
          <w:rFonts w:ascii="宋体" w:hAnsi="宋体" w:hint="eastAsia"/>
          <w:sz w:val="32"/>
          <w:lang w:val="en-US"/>
        </w:rPr>
        <w:t>十三、部门整体支出绩效目标表（公开表</w:t>
      </w:r>
      <w:r>
        <w:rPr>
          <w:rFonts w:ascii="宋体" w:hAnsi="宋体" w:hint="eastAsia"/>
          <w:sz w:val="32"/>
          <w:lang w:val="en-US"/>
        </w:rPr>
        <w:t xml:space="preserve"> 6</w:t>
      </w:r>
      <w:r>
        <w:rPr>
          <w:rFonts w:ascii="宋体" w:hAnsi="宋体" w:hint="eastAsia"/>
          <w:sz w:val="32"/>
          <w:lang w:val="en-US"/>
        </w:rPr>
        <w:t>）</w:t>
      </w:r>
      <w:bookmarkEnd w:id="18"/>
    </w:p>
    <w:p w:rsidR="00C071B5" w:rsidRDefault="003263C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9" w:name="_Toc30878"/>
      <w:r>
        <w:rPr>
          <w:rFonts w:ascii="宋体" w:hAnsi="宋体" w:hint="eastAsia"/>
          <w:sz w:val="32"/>
          <w:lang w:val="en-US"/>
        </w:rPr>
        <w:t>十四、部门预算项目支出绩效目标表（公开表</w:t>
      </w:r>
      <w:r>
        <w:rPr>
          <w:rFonts w:ascii="宋体" w:hAnsi="宋体" w:hint="eastAsia"/>
          <w:sz w:val="32"/>
          <w:lang w:val="en-US"/>
        </w:rPr>
        <w:t xml:space="preserve"> 7</w:t>
      </w:r>
      <w:r>
        <w:rPr>
          <w:rFonts w:ascii="宋体" w:hAnsi="宋体" w:hint="eastAsia"/>
          <w:sz w:val="32"/>
          <w:lang w:val="en-US"/>
        </w:rPr>
        <w:t>）</w:t>
      </w:r>
      <w:bookmarkEnd w:id="19"/>
    </w:p>
    <w:p w:rsidR="00C071B5" w:rsidRDefault="003263C6">
      <w:pPr>
        <w:pStyle w:val="a6"/>
        <w:tabs>
          <w:tab w:val="left" w:pos="1784"/>
        </w:tabs>
        <w:spacing w:line="700" w:lineRule="exact"/>
        <w:ind w:leftChars="300" w:left="660" w:rightChars="300" w:right="660" w:firstLine="0"/>
        <w:jc w:val="left"/>
        <w:outlineLvl w:val="1"/>
        <w:rPr>
          <w:rFonts w:ascii="宋体" w:hAnsi="宋体"/>
          <w:sz w:val="32"/>
          <w:lang w:val="en-US"/>
        </w:rPr>
      </w:pPr>
      <w:bookmarkStart w:id="20" w:name="_Toc32437"/>
      <w:r>
        <w:rPr>
          <w:rFonts w:ascii="宋体" w:hAnsi="宋体" w:hint="eastAsia"/>
          <w:sz w:val="32"/>
          <w:lang w:val="en-US"/>
        </w:rPr>
        <w:t>十五、政府采购预算表（公开表</w:t>
      </w:r>
      <w:r>
        <w:rPr>
          <w:rFonts w:ascii="宋体" w:hAnsi="宋体" w:hint="eastAsia"/>
          <w:sz w:val="32"/>
          <w:lang w:val="en-US"/>
        </w:rPr>
        <w:t xml:space="preserve"> 8</w:t>
      </w:r>
      <w:r>
        <w:rPr>
          <w:rFonts w:ascii="宋体" w:hAnsi="宋体" w:hint="eastAsia"/>
          <w:sz w:val="32"/>
          <w:lang w:val="en-US"/>
        </w:rPr>
        <w:t>）</w:t>
      </w:r>
      <w:bookmarkEnd w:id="20"/>
    </w:p>
    <w:p w:rsidR="00C071B5" w:rsidRDefault="003263C6">
      <w:pPr>
        <w:pStyle w:val="a6"/>
        <w:tabs>
          <w:tab w:val="left" w:pos="1784"/>
        </w:tabs>
        <w:spacing w:line="700" w:lineRule="exact"/>
        <w:ind w:leftChars="300" w:left="660" w:rightChars="300" w:right="660" w:firstLine="0"/>
        <w:jc w:val="left"/>
        <w:outlineLvl w:val="1"/>
        <w:rPr>
          <w:rFonts w:ascii="宋体" w:hAnsi="宋体"/>
          <w:b/>
          <w:bCs/>
          <w:sz w:val="32"/>
          <w:lang w:val="en-US"/>
        </w:rPr>
      </w:pPr>
      <w:bookmarkStart w:id="21" w:name="_Toc16458"/>
      <w:r>
        <w:rPr>
          <w:rFonts w:ascii="宋体" w:hAnsi="宋体" w:hint="eastAsia"/>
          <w:b/>
          <w:bCs/>
          <w:sz w:val="32"/>
          <w:lang w:val="en-US"/>
        </w:rPr>
        <w:t>以上所有表格详见部门说明后附件。</w:t>
      </w:r>
      <w:bookmarkEnd w:id="21"/>
    </w:p>
    <w:p w:rsidR="00C071B5" w:rsidRDefault="00C071B5">
      <w:pPr>
        <w:pStyle w:val="a3"/>
        <w:rPr>
          <w:rFonts w:ascii="宋体" w:hAnsi="宋体"/>
          <w:sz w:val="20"/>
        </w:rPr>
      </w:pPr>
    </w:p>
    <w:p w:rsidR="00B86D78" w:rsidRDefault="00B86D78">
      <w:pPr>
        <w:pStyle w:val="a3"/>
        <w:rPr>
          <w:rFonts w:ascii="宋体" w:hAnsi="宋体"/>
          <w:sz w:val="20"/>
        </w:rPr>
      </w:pPr>
    </w:p>
    <w:p w:rsidR="00B86D78" w:rsidRDefault="00B86D78">
      <w:pPr>
        <w:pStyle w:val="a3"/>
        <w:rPr>
          <w:rFonts w:ascii="宋体" w:hAnsi="宋体"/>
          <w:sz w:val="20"/>
        </w:rPr>
      </w:pPr>
    </w:p>
    <w:p w:rsidR="00B86D78" w:rsidRDefault="00B86D78">
      <w:pPr>
        <w:pStyle w:val="a3"/>
        <w:rPr>
          <w:rFonts w:ascii="宋体" w:hAnsi="宋体"/>
          <w:sz w:val="20"/>
        </w:rPr>
      </w:pPr>
    </w:p>
    <w:p w:rsidR="00B86D78" w:rsidRDefault="00B86D78">
      <w:pPr>
        <w:pStyle w:val="a3"/>
        <w:rPr>
          <w:rFonts w:ascii="宋体" w:hAnsi="宋体"/>
          <w:sz w:val="20"/>
        </w:rPr>
      </w:pPr>
    </w:p>
    <w:p w:rsidR="00B86D78" w:rsidRDefault="00B86D78">
      <w:pPr>
        <w:pStyle w:val="a3"/>
        <w:rPr>
          <w:rFonts w:ascii="宋体" w:hAnsi="宋体"/>
          <w:sz w:val="20"/>
        </w:rPr>
      </w:pPr>
    </w:p>
    <w:p w:rsidR="00B86D78" w:rsidRDefault="00B86D78">
      <w:pPr>
        <w:pStyle w:val="a3"/>
        <w:rPr>
          <w:rFonts w:ascii="宋体" w:hAnsi="宋体"/>
          <w:sz w:val="20"/>
        </w:rPr>
      </w:pPr>
    </w:p>
    <w:p w:rsidR="00B86D78" w:rsidRDefault="00B86D78">
      <w:pPr>
        <w:pStyle w:val="a3"/>
        <w:rPr>
          <w:rFonts w:ascii="宋体" w:hAnsi="宋体"/>
          <w:sz w:val="20"/>
        </w:rPr>
      </w:pPr>
    </w:p>
    <w:p w:rsidR="00B86D78" w:rsidRDefault="00B86D78">
      <w:pPr>
        <w:pStyle w:val="a3"/>
        <w:rPr>
          <w:rFonts w:ascii="宋体" w:hAnsi="宋体"/>
          <w:sz w:val="20"/>
        </w:rPr>
      </w:pPr>
    </w:p>
    <w:p w:rsidR="00B86D78" w:rsidRDefault="00B86D78">
      <w:pPr>
        <w:pStyle w:val="a3"/>
        <w:rPr>
          <w:rFonts w:ascii="宋体" w:hAnsi="宋体"/>
          <w:sz w:val="20"/>
        </w:rPr>
      </w:pPr>
    </w:p>
    <w:p w:rsidR="00B86D78" w:rsidRDefault="00B86D78">
      <w:pPr>
        <w:pStyle w:val="a3"/>
        <w:rPr>
          <w:rFonts w:ascii="宋体" w:hAnsi="宋体"/>
          <w:sz w:val="20"/>
        </w:rPr>
      </w:pPr>
    </w:p>
    <w:p w:rsidR="00B86D78" w:rsidRDefault="00B86D78">
      <w:pPr>
        <w:pStyle w:val="a3"/>
        <w:rPr>
          <w:rFonts w:ascii="宋体" w:hAnsi="宋体"/>
          <w:sz w:val="20"/>
        </w:rPr>
      </w:pPr>
    </w:p>
    <w:p w:rsidR="00C071B5" w:rsidRDefault="00C071B5">
      <w:pPr>
        <w:pStyle w:val="a3"/>
        <w:rPr>
          <w:rFonts w:ascii="宋体" w:hAnsi="宋体"/>
          <w:sz w:val="20"/>
        </w:rPr>
      </w:pPr>
    </w:p>
    <w:p w:rsidR="00C071B5" w:rsidRDefault="00324228">
      <w:pPr>
        <w:pStyle w:val="a3"/>
        <w:numPr>
          <w:ilvl w:val="0"/>
          <w:numId w:val="2"/>
        </w:numPr>
        <w:spacing w:before="6"/>
        <w:jc w:val="center"/>
        <w:outlineLvl w:val="0"/>
        <w:rPr>
          <w:rFonts w:ascii="宋体" w:eastAsia="方正小标宋简体" w:hAnsi="宋体" w:cs="方正小标宋简体"/>
          <w:sz w:val="52"/>
          <w:szCs w:val="52"/>
          <w:lang w:val="en-US"/>
        </w:rPr>
      </w:pPr>
      <w:bookmarkStart w:id="22" w:name="_Toc19948"/>
      <w:r w:rsidRPr="00324228">
        <w:rPr>
          <w:rFonts w:ascii="宋体" w:eastAsia="方正小标宋简体" w:hAnsi="宋体" w:cs="方正小标宋简体" w:hint="eastAsia"/>
          <w:sz w:val="52"/>
          <w:szCs w:val="52"/>
          <w:lang w:val="en-US"/>
        </w:rPr>
        <w:t>区委统战部</w:t>
      </w:r>
      <w:r w:rsidR="003263C6">
        <w:rPr>
          <w:rFonts w:ascii="宋体" w:eastAsia="方正小标宋简体" w:hAnsi="宋体" w:cs="方正小标宋简体" w:hint="eastAsia"/>
          <w:sz w:val="52"/>
          <w:szCs w:val="52"/>
          <w:lang w:val="en-US"/>
        </w:rPr>
        <w:t>2024</w:t>
      </w:r>
      <w:r w:rsidR="003263C6">
        <w:rPr>
          <w:rFonts w:ascii="宋体" w:eastAsia="方正小标宋简体" w:hAnsi="宋体" w:cs="方正小标宋简体" w:hint="eastAsia"/>
          <w:sz w:val="52"/>
          <w:szCs w:val="52"/>
          <w:lang w:val="en-US"/>
        </w:rPr>
        <w:t>年</w:t>
      </w:r>
      <w:bookmarkEnd w:id="22"/>
    </w:p>
    <w:p w:rsidR="00C071B5" w:rsidRDefault="003263C6">
      <w:pPr>
        <w:pStyle w:val="a3"/>
        <w:spacing w:before="6"/>
        <w:jc w:val="center"/>
        <w:outlineLvl w:val="1"/>
        <w:rPr>
          <w:rFonts w:ascii="宋体" w:hAnsi="宋体"/>
          <w:sz w:val="20"/>
          <w:lang w:val="en-US"/>
        </w:rPr>
        <w:sectPr w:rsidR="00C071B5">
          <w:headerReference w:type="default" r:id="rId11"/>
          <w:pgSz w:w="11910" w:h="16840"/>
          <w:pgMar w:top="1587" w:right="964" w:bottom="1701" w:left="1134" w:header="737" w:footer="737" w:gutter="0"/>
          <w:cols w:space="0"/>
        </w:sectPr>
      </w:pPr>
      <w:bookmarkStart w:id="23" w:name="_Toc1047"/>
      <w:r>
        <w:rPr>
          <w:rFonts w:ascii="宋体" w:eastAsia="方正小标宋简体" w:hAnsi="宋体" w:cs="方正小标宋简体" w:hint="eastAsia"/>
          <w:sz w:val="52"/>
          <w:szCs w:val="52"/>
          <w:lang w:val="en-US"/>
        </w:rPr>
        <w:t>部门预算情况说</w:t>
      </w:r>
      <w:bookmarkEnd w:id="23"/>
    </w:p>
    <w:p w:rsidR="00C071B5" w:rsidRDefault="00C071B5" w:rsidP="00BF6073">
      <w:pPr>
        <w:pStyle w:val="a3"/>
        <w:spacing w:before="40" w:afterLines="50"/>
        <w:rPr>
          <w:rFonts w:ascii="宋体" w:eastAsia="黑体" w:hAnsi="宋体"/>
          <w:color w:val="333333"/>
        </w:rPr>
      </w:pPr>
    </w:p>
    <w:p w:rsidR="00C071B5" w:rsidRDefault="003263C6" w:rsidP="00BF6073">
      <w:pPr>
        <w:pStyle w:val="a3"/>
        <w:spacing w:before="300" w:afterLines="50"/>
        <w:ind w:firstLineChars="200" w:firstLine="640"/>
        <w:outlineLvl w:val="1"/>
        <w:rPr>
          <w:rFonts w:ascii="宋体" w:eastAsia="黑体" w:hAnsi="宋体"/>
          <w:color w:val="333333"/>
        </w:rPr>
      </w:pPr>
      <w:bookmarkStart w:id="24" w:name="_Toc469"/>
      <w:r>
        <w:rPr>
          <w:rFonts w:ascii="宋体" w:eastAsia="黑体" w:hAnsi="宋体" w:hint="eastAsia"/>
          <w:color w:val="333333"/>
        </w:rPr>
        <w:t>一、收支预算情况说明</w:t>
      </w:r>
      <w:bookmarkEnd w:id="24"/>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按照综合预算的原则，</w:t>
      </w:r>
      <w:r w:rsidR="00324228" w:rsidRPr="00B86D78">
        <w:rPr>
          <w:rFonts w:ascii="宋体" w:hAnsi="宋体" w:hint="eastAsia"/>
          <w:sz w:val="32"/>
          <w:lang w:val="en-US"/>
        </w:rPr>
        <w:t>区委统战部</w:t>
      </w:r>
      <w:r>
        <w:rPr>
          <w:rFonts w:ascii="宋体" w:hAnsi="宋体" w:hint="eastAsia"/>
          <w:sz w:val="32"/>
          <w:lang w:val="en-US"/>
        </w:rPr>
        <w:t>所有收入和支出均纳入部门预算管理。收入包括：一般公共预算拨款收入；支出包括：一般公共服务支出、</w:t>
      </w:r>
      <w:r w:rsidR="00E1476E" w:rsidRPr="00B86D78">
        <w:rPr>
          <w:rFonts w:ascii="宋体" w:hAnsi="宋体" w:hint="eastAsia"/>
          <w:sz w:val="32"/>
          <w:lang w:val="en-US"/>
        </w:rPr>
        <w:t>社会保障和就业支出、卫生健康支出、住房保障支出</w:t>
      </w:r>
      <w:r>
        <w:rPr>
          <w:rFonts w:ascii="宋体" w:hAnsi="宋体" w:hint="eastAsia"/>
          <w:sz w:val="32"/>
          <w:lang w:val="en-US"/>
        </w:rPr>
        <w:t>。</w:t>
      </w:r>
      <w:r w:rsidR="00E1476E" w:rsidRPr="00B86D78">
        <w:rPr>
          <w:rFonts w:ascii="宋体" w:hAnsi="宋体" w:hint="eastAsia"/>
          <w:sz w:val="32"/>
          <w:lang w:val="en-US"/>
        </w:rPr>
        <w:t>区委统战部</w:t>
      </w:r>
      <w:r>
        <w:rPr>
          <w:rFonts w:ascii="宋体" w:hAnsi="宋体" w:hint="eastAsia"/>
          <w:sz w:val="32"/>
          <w:lang w:val="en-US"/>
        </w:rPr>
        <w:t>部门</w:t>
      </w:r>
      <w:r>
        <w:rPr>
          <w:rFonts w:ascii="宋体" w:hAnsi="宋体" w:hint="eastAsia"/>
          <w:sz w:val="32"/>
          <w:lang w:val="en-US"/>
        </w:rPr>
        <w:t>2024</w:t>
      </w:r>
      <w:r>
        <w:rPr>
          <w:rFonts w:ascii="宋体" w:hAnsi="宋体" w:hint="eastAsia"/>
          <w:sz w:val="32"/>
          <w:lang w:val="en-US"/>
        </w:rPr>
        <w:t>年收支预算总数</w:t>
      </w:r>
      <w:r w:rsidR="00E1476E">
        <w:rPr>
          <w:rFonts w:ascii="宋体" w:hAnsi="宋体" w:hint="eastAsia"/>
          <w:sz w:val="32"/>
          <w:lang w:val="en-US"/>
        </w:rPr>
        <w:t>42</w:t>
      </w:r>
      <w:r w:rsidR="00D04E48">
        <w:rPr>
          <w:rFonts w:ascii="宋体" w:hAnsi="宋体" w:hint="eastAsia"/>
          <w:sz w:val="32"/>
          <w:lang w:val="en-US"/>
        </w:rPr>
        <w:t>3</w:t>
      </w:r>
      <w:r w:rsidR="00E1476E">
        <w:rPr>
          <w:rFonts w:ascii="宋体" w:hAnsi="宋体" w:hint="eastAsia"/>
          <w:sz w:val="32"/>
          <w:lang w:val="en-US"/>
        </w:rPr>
        <w:t>.87</w:t>
      </w:r>
      <w:r>
        <w:rPr>
          <w:rFonts w:ascii="宋体" w:hAnsi="宋体" w:hint="eastAsia"/>
          <w:sz w:val="32"/>
          <w:lang w:val="en-US"/>
        </w:rPr>
        <w:t>万元</w:t>
      </w:r>
      <w:r>
        <w:rPr>
          <w:rFonts w:ascii="宋体" w:hAnsi="宋体" w:hint="eastAsia"/>
          <w:sz w:val="32"/>
          <w:lang w:val="en-US"/>
        </w:rPr>
        <w:t>,</w:t>
      </w:r>
      <w:r>
        <w:rPr>
          <w:rFonts w:ascii="宋体" w:hAnsi="宋体" w:hint="eastAsia"/>
          <w:sz w:val="32"/>
          <w:lang w:val="en-US"/>
        </w:rPr>
        <w:t>比</w:t>
      </w:r>
      <w:r>
        <w:rPr>
          <w:rFonts w:ascii="宋体" w:hAnsi="宋体" w:hint="eastAsia"/>
          <w:sz w:val="32"/>
          <w:lang w:val="en-US"/>
        </w:rPr>
        <w:t>2023</w:t>
      </w:r>
      <w:r>
        <w:rPr>
          <w:rFonts w:ascii="宋体" w:hAnsi="宋体" w:hint="eastAsia"/>
          <w:sz w:val="32"/>
          <w:lang w:val="en-US"/>
        </w:rPr>
        <w:t>年收支预算总数</w:t>
      </w:r>
      <w:r w:rsidR="00E1476E">
        <w:rPr>
          <w:rFonts w:ascii="宋体" w:hAnsi="宋体" w:hint="eastAsia"/>
          <w:sz w:val="32"/>
          <w:lang w:val="en-US"/>
        </w:rPr>
        <w:t>403.9</w:t>
      </w:r>
      <w:r>
        <w:rPr>
          <w:rFonts w:ascii="宋体" w:hAnsi="宋体" w:hint="eastAsia"/>
          <w:sz w:val="32"/>
          <w:lang w:val="en-US"/>
        </w:rPr>
        <w:t>万元增加</w:t>
      </w:r>
      <w:r w:rsidR="00E1476E">
        <w:rPr>
          <w:rFonts w:ascii="宋体" w:hAnsi="宋体" w:hint="eastAsia"/>
          <w:sz w:val="32"/>
          <w:lang w:val="en-US"/>
        </w:rPr>
        <w:t>1</w:t>
      </w:r>
      <w:r w:rsidR="00D04E48">
        <w:rPr>
          <w:rFonts w:ascii="宋体" w:hAnsi="宋体" w:hint="eastAsia"/>
          <w:sz w:val="32"/>
          <w:lang w:val="en-US"/>
        </w:rPr>
        <w:t>9</w:t>
      </w:r>
      <w:r w:rsidR="00E1476E">
        <w:rPr>
          <w:rFonts w:ascii="宋体" w:hAnsi="宋体" w:hint="eastAsia"/>
          <w:sz w:val="32"/>
          <w:lang w:val="en-US"/>
        </w:rPr>
        <w:t>.97</w:t>
      </w:r>
      <w:r>
        <w:rPr>
          <w:rFonts w:ascii="宋体" w:hAnsi="宋体" w:hint="eastAsia"/>
          <w:sz w:val="32"/>
          <w:lang w:val="en-US"/>
        </w:rPr>
        <w:t>万元。主要原因：一是</w:t>
      </w:r>
      <w:r w:rsidR="00E1476E" w:rsidRPr="00B86D78">
        <w:rPr>
          <w:rFonts w:ascii="宋体" w:hAnsi="宋体" w:hint="eastAsia"/>
          <w:sz w:val="32"/>
          <w:lang w:val="en-US"/>
        </w:rPr>
        <w:t>项目收、支预算净增长</w:t>
      </w:r>
      <w:r w:rsidR="00E1476E" w:rsidRPr="00B86D78">
        <w:rPr>
          <w:rFonts w:ascii="宋体" w:hAnsi="宋体" w:hint="eastAsia"/>
          <w:sz w:val="32"/>
          <w:lang w:val="en-US"/>
        </w:rPr>
        <w:t>7.75</w:t>
      </w:r>
      <w:r w:rsidR="00E1476E" w:rsidRPr="00B86D78">
        <w:rPr>
          <w:rFonts w:ascii="宋体" w:hAnsi="宋体" w:hint="eastAsia"/>
          <w:sz w:val="32"/>
          <w:lang w:val="en-US"/>
        </w:rPr>
        <w:t>万元，其中区桥联增加</w:t>
      </w:r>
      <w:r w:rsidR="00B86D78">
        <w:rPr>
          <w:rFonts w:ascii="宋体" w:eastAsia="宋体" w:hAnsi="宋体" w:cs="宋体" w:hint="eastAsia"/>
          <w:sz w:val="32"/>
          <w:lang w:val="en-US"/>
        </w:rPr>
        <w:t>“</w:t>
      </w:r>
      <w:r w:rsidR="00E1476E" w:rsidRPr="00B86D78">
        <w:rPr>
          <w:rFonts w:ascii="宋体" w:hAnsi="宋体" w:hint="eastAsia"/>
          <w:sz w:val="32"/>
          <w:lang w:val="en-US"/>
        </w:rPr>
        <w:t>华侨事务工作经费</w:t>
      </w:r>
      <w:r w:rsidR="00B86D78">
        <w:rPr>
          <w:rFonts w:ascii="宋体" w:eastAsia="宋体" w:hAnsi="宋体" w:cs="宋体" w:hint="eastAsia"/>
          <w:sz w:val="32"/>
          <w:lang w:val="en-US"/>
        </w:rPr>
        <w:t>”</w:t>
      </w:r>
      <w:r w:rsidR="00E1476E" w:rsidRPr="00B86D78">
        <w:rPr>
          <w:rFonts w:ascii="宋体" w:hAnsi="宋体" w:hint="eastAsia"/>
          <w:sz w:val="32"/>
          <w:lang w:val="en-US"/>
        </w:rPr>
        <w:t>项目</w:t>
      </w:r>
      <w:r w:rsidR="00E1476E" w:rsidRPr="00B86D78">
        <w:rPr>
          <w:rFonts w:ascii="宋体" w:hAnsi="宋体" w:hint="eastAsia"/>
          <w:sz w:val="32"/>
          <w:lang w:val="en-US"/>
        </w:rPr>
        <w:t>20.00</w:t>
      </w:r>
      <w:r w:rsidR="00E1476E" w:rsidRPr="00B86D78">
        <w:rPr>
          <w:rFonts w:ascii="宋体" w:hAnsi="宋体" w:hint="eastAsia"/>
          <w:sz w:val="32"/>
          <w:lang w:val="en-US"/>
        </w:rPr>
        <w:t>万元，该项属</w:t>
      </w:r>
      <w:r w:rsidR="00E1476E" w:rsidRPr="00B86D78">
        <w:rPr>
          <w:rFonts w:ascii="宋体" w:hAnsi="宋体" w:hint="eastAsia"/>
          <w:sz w:val="32"/>
          <w:lang w:val="en-US"/>
        </w:rPr>
        <w:t>2023</w:t>
      </w:r>
      <w:r w:rsidR="00E1476E" w:rsidRPr="00B86D78">
        <w:rPr>
          <w:rFonts w:ascii="宋体" w:hAnsi="宋体" w:hint="eastAsia"/>
          <w:sz w:val="32"/>
          <w:lang w:val="en-US"/>
        </w:rPr>
        <w:t>年预算漏报非新增项目；区工商联减少</w:t>
      </w:r>
      <w:r w:rsidR="00B86D78">
        <w:rPr>
          <w:rFonts w:ascii="宋体" w:eastAsia="宋体" w:hAnsi="宋体" w:cs="宋体" w:hint="eastAsia"/>
          <w:sz w:val="32"/>
          <w:lang w:val="en-US"/>
        </w:rPr>
        <w:t>“</w:t>
      </w:r>
      <w:r w:rsidR="00E1476E" w:rsidRPr="00B86D78">
        <w:rPr>
          <w:rFonts w:ascii="宋体" w:hAnsi="宋体" w:hint="eastAsia"/>
          <w:sz w:val="32"/>
          <w:lang w:val="en-US"/>
        </w:rPr>
        <w:t>五通桥区“百企兴百村”行动启动仪式费</w:t>
      </w:r>
      <w:r w:rsidR="00B86D78">
        <w:rPr>
          <w:rFonts w:ascii="宋体" w:hAnsi="宋体"/>
          <w:sz w:val="32"/>
          <w:lang w:val="en-US"/>
        </w:rPr>
        <w:t>”</w:t>
      </w:r>
      <w:r w:rsidR="00E1476E" w:rsidRPr="00B86D78">
        <w:rPr>
          <w:rFonts w:ascii="宋体" w:hAnsi="宋体" w:hint="eastAsia"/>
          <w:sz w:val="32"/>
          <w:lang w:val="en-US"/>
        </w:rPr>
        <w:t>11.25</w:t>
      </w:r>
      <w:r w:rsidR="00E1476E" w:rsidRPr="00B86D78">
        <w:rPr>
          <w:rFonts w:ascii="宋体" w:hAnsi="宋体" w:hint="eastAsia"/>
          <w:sz w:val="32"/>
          <w:lang w:val="en-US"/>
        </w:rPr>
        <w:t>万元；统战部</w:t>
      </w:r>
      <w:r w:rsidR="00B86D78">
        <w:rPr>
          <w:rFonts w:ascii="宋体" w:eastAsia="宋体" w:hAnsi="宋体" w:cs="宋体" w:hint="eastAsia"/>
          <w:sz w:val="32"/>
          <w:lang w:val="en-US"/>
        </w:rPr>
        <w:t>“</w:t>
      </w:r>
      <w:r w:rsidR="00E1476E" w:rsidRPr="00B86D78">
        <w:rPr>
          <w:rFonts w:ascii="宋体" w:hAnsi="宋体" w:hint="eastAsia"/>
          <w:sz w:val="32"/>
          <w:lang w:val="en-US"/>
        </w:rPr>
        <w:t>党派交流专项经费</w:t>
      </w:r>
      <w:r w:rsidR="00B86D78">
        <w:rPr>
          <w:rFonts w:ascii="宋体" w:eastAsia="宋体" w:hAnsi="宋体" w:cs="宋体" w:hint="eastAsia"/>
          <w:sz w:val="32"/>
          <w:lang w:val="en-US"/>
        </w:rPr>
        <w:t>”</w:t>
      </w:r>
      <w:r w:rsidR="00E1476E" w:rsidRPr="00B86D78">
        <w:rPr>
          <w:rFonts w:ascii="宋体" w:hAnsi="宋体" w:hint="eastAsia"/>
          <w:sz w:val="32"/>
          <w:lang w:val="en-US"/>
        </w:rPr>
        <w:t>和</w:t>
      </w:r>
      <w:r w:rsidR="00B86D78">
        <w:rPr>
          <w:rFonts w:ascii="宋体" w:eastAsia="宋体" w:hAnsi="宋体" w:cs="宋体" w:hint="eastAsia"/>
          <w:sz w:val="32"/>
          <w:lang w:val="en-US"/>
        </w:rPr>
        <w:t>“</w:t>
      </w:r>
      <w:r w:rsidR="00E1476E" w:rsidRPr="00B86D78">
        <w:rPr>
          <w:rFonts w:ascii="宋体" w:hAnsi="宋体" w:hint="eastAsia"/>
          <w:sz w:val="32"/>
          <w:lang w:val="en-US"/>
        </w:rPr>
        <w:t>民族工作专项</w:t>
      </w:r>
      <w:r w:rsidR="00B86D78">
        <w:rPr>
          <w:rFonts w:ascii="宋体" w:eastAsia="宋体" w:hAnsi="宋体" w:cs="宋体" w:hint="eastAsia"/>
          <w:sz w:val="32"/>
          <w:lang w:val="en-US"/>
        </w:rPr>
        <w:t>”</w:t>
      </w:r>
      <w:r w:rsidR="00E1476E" w:rsidRPr="00B86D78">
        <w:rPr>
          <w:rFonts w:ascii="宋体" w:hAnsi="宋体" w:hint="eastAsia"/>
          <w:sz w:val="32"/>
          <w:lang w:val="en-US"/>
        </w:rPr>
        <w:t>减少</w:t>
      </w:r>
      <w:r w:rsidR="00E1476E" w:rsidRPr="00B86D78">
        <w:rPr>
          <w:rFonts w:ascii="宋体" w:hAnsi="宋体" w:hint="eastAsia"/>
          <w:sz w:val="32"/>
          <w:lang w:val="en-US"/>
        </w:rPr>
        <w:t>1.00</w:t>
      </w:r>
      <w:r w:rsidR="00E1476E" w:rsidRPr="00B86D78">
        <w:rPr>
          <w:rFonts w:ascii="宋体" w:hAnsi="宋体" w:hint="eastAsia"/>
          <w:sz w:val="32"/>
          <w:lang w:val="en-US"/>
        </w:rPr>
        <w:t>万元。</w:t>
      </w:r>
      <w:r>
        <w:rPr>
          <w:rFonts w:ascii="宋体" w:hAnsi="宋体" w:hint="eastAsia"/>
          <w:sz w:val="32"/>
          <w:lang w:val="en-US"/>
        </w:rPr>
        <w:t>二是</w:t>
      </w:r>
      <w:r w:rsidR="00E1476E" w:rsidRPr="00B86D78">
        <w:rPr>
          <w:rFonts w:ascii="宋体" w:hAnsi="宋体" w:hint="eastAsia"/>
          <w:sz w:val="32"/>
          <w:lang w:val="en-US"/>
        </w:rPr>
        <w:t>基本支出收、支预算增长</w:t>
      </w:r>
      <w:r w:rsidR="00E1476E" w:rsidRPr="00B86D78">
        <w:rPr>
          <w:rFonts w:ascii="宋体" w:hAnsi="宋体" w:hint="eastAsia"/>
          <w:sz w:val="32"/>
          <w:lang w:val="en-US"/>
        </w:rPr>
        <w:t>1</w:t>
      </w:r>
      <w:r w:rsidR="00D04E48" w:rsidRPr="00B86D78">
        <w:rPr>
          <w:rFonts w:ascii="宋体" w:hAnsi="宋体" w:hint="eastAsia"/>
          <w:sz w:val="32"/>
          <w:lang w:val="en-US"/>
        </w:rPr>
        <w:t>2</w:t>
      </w:r>
      <w:r w:rsidR="00E1476E" w:rsidRPr="00B86D78">
        <w:rPr>
          <w:rFonts w:ascii="宋体" w:hAnsi="宋体" w:hint="eastAsia"/>
          <w:sz w:val="32"/>
          <w:lang w:val="en-US"/>
        </w:rPr>
        <w:t>.22</w:t>
      </w:r>
      <w:r w:rsidR="00E1476E" w:rsidRPr="00B86D78">
        <w:rPr>
          <w:rFonts w:ascii="宋体" w:hAnsi="宋体" w:hint="eastAsia"/>
          <w:sz w:val="32"/>
          <w:lang w:val="en-US"/>
        </w:rPr>
        <w:t>万元，增长原因是预算年度调入增加</w:t>
      </w:r>
      <w:r w:rsidR="00E1476E" w:rsidRPr="00B86D78">
        <w:rPr>
          <w:rFonts w:ascii="宋体" w:hAnsi="宋体" w:hint="eastAsia"/>
          <w:sz w:val="32"/>
          <w:lang w:val="en-US"/>
        </w:rPr>
        <w:t>1</w:t>
      </w:r>
      <w:r w:rsidR="00E1476E" w:rsidRPr="00B86D78">
        <w:rPr>
          <w:rFonts w:ascii="宋体" w:hAnsi="宋体" w:hint="eastAsia"/>
          <w:sz w:val="32"/>
          <w:lang w:val="en-US"/>
        </w:rPr>
        <w:t>人，增加工资、保险及人员公用经费</w:t>
      </w:r>
      <w:r>
        <w:rPr>
          <w:rFonts w:ascii="宋体" w:hAnsi="宋体" w:hint="eastAsia"/>
          <w:sz w:val="32"/>
          <w:lang w:val="en-US"/>
        </w:rPr>
        <w:t>。</w:t>
      </w:r>
    </w:p>
    <w:p w:rsidR="00C071B5" w:rsidRDefault="003263C6" w:rsidP="00BF6073">
      <w:pPr>
        <w:pStyle w:val="2"/>
        <w:spacing w:before="100" w:afterLines="50"/>
        <w:ind w:left="0" w:firstLineChars="300" w:firstLine="964"/>
        <w:rPr>
          <w:rFonts w:ascii="宋体" w:hAnsi="宋体"/>
        </w:rPr>
      </w:pPr>
      <w:bookmarkStart w:id="25" w:name="_Toc12176"/>
      <w:r>
        <w:rPr>
          <w:rFonts w:ascii="宋体" w:hAnsi="宋体"/>
        </w:rPr>
        <w:t>（一）收入预算情况</w:t>
      </w:r>
      <w:bookmarkStart w:id="26" w:name="_GoBack"/>
      <w:bookmarkEnd w:id="25"/>
      <w:bookmarkEnd w:id="26"/>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五通桥区</w:t>
      </w:r>
      <w:r w:rsidR="00E1476E" w:rsidRPr="00D77848">
        <w:rPr>
          <w:rFonts w:ascii="宋体" w:eastAsia="宋体" w:hAnsi="宋体" w:cs="宋体" w:hint="eastAsia"/>
          <w:color w:val="000000"/>
          <w:sz w:val="28"/>
          <w:szCs w:val="28"/>
        </w:rPr>
        <w:t>区委统战部</w:t>
      </w:r>
      <w:r>
        <w:rPr>
          <w:rFonts w:ascii="宋体" w:hAnsi="宋体" w:hint="eastAsia"/>
          <w:sz w:val="32"/>
          <w:lang w:val="en-US"/>
        </w:rPr>
        <w:t>部门</w:t>
      </w:r>
      <w:r>
        <w:rPr>
          <w:rFonts w:ascii="宋体" w:hAnsi="宋体" w:hint="eastAsia"/>
          <w:sz w:val="32"/>
          <w:lang w:val="en-US"/>
        </w:rPr>
        <w:t>2024</w:t>
      </w:r>
      <w:r>
        <w:rPr>
          <w:rFonts w:ascii="宋体" w:hAnsi="宋体" w:hint="eastAsia"/>
          <w:sz w:val="32"/>
          <w:lang w:val="en-US"/>
        </w:rPr>
        <w:t>年收入预算</w:t>
      </w:r>
      <w:r w:rsidR="00E1476E">
        <w:rPr>
          <w:rFonts w:ascii="宋体" w:hAnsi="宋体" w:hint="eastAsia"/>
          <w:sz w:val="32"/>
          <w:lang w:val="en-US"/>
        </w:rPr>
        <w:t>423.87</w:t>
      </w:r>
      <w:r>
        <w:rPr>
          <w:rFonts w:ascii="宋体" w:hAnsi="宋体" w:hint="eastAsia"/>
          <w:sz w:val="32"/>
          <w:lang w:val="en-US"/>
        </w:rPr>
        <w:t>万元，其中：上年结转</w:t>
      </w:r>
      <w:r w:rsidR="00E1476E">
        <w:rPr>
          <w:rFonts w:ascii="宋体" w:hAnsi="宋体" w:hint="eastAsia"/>
          <w:sz w:val="32"/>
          <w:lang w:val="en-US"/>
        </w:rPr>
        <w:t>2.00</w:t>
      </w:r>
      <w:r>
        <w:rPr>
          <w:rFonts w:ascii="宋体" w:hAnsi="宋体" w:hint="eastAsia"/>
          <w:sz w:val="32"/>
          <w:lang w:val="en-US"/>
        </w:rPr>
        <w:t>万元，占</w:t>
      </w:r>
      <w:r w:rsidR="00E1476E">
        <w:rPr>
          <w:rFonts w:ascii="宋体" w:hAnsi="宋体" w:hint="eastAsia"/>
          <w:sz w:val="32"/>
          <w:lang w:val="en-US"/>
        </w:rPr>
        <w:t>0.47</w:t>
      </w:r>
      <w:r>
        <w:rPr>
          <w:rFonts w:ascii="宋体" w:hAnsi="宋体" w:hint="eastAsia"/>
          <w:sz w:val="32"/>
          <w:lang w:val="en-US"/>
        </w:rPr>
        <w:t>%</w:t>
      </w:r>
      <w:r>
        <w:rPr>
          <w:rFonts w:ascii="宋体" w:hAnsi="宋体" w:hint="eastAsia"/>
          <w:sz w:val="32"/>
          <w:lang w:val="en-US"/>
        </w:rPr>
        <w:t>；一般公共预算拨款收入</w:t>
      </w:r>
      <w:r w:rsidR="00E1476E">
        <w:rPr>
          <w:rFonts w:ascii="宋体" w:hAnsi="宋体" w:hint="eastAsia"/>
          <w:sz w:val="32"/>
          <w:lang w:val="en-US"/>
        </w:rPr>
        <w:t>421.87</w:t>
      </w:r>
      <w:r>
        <w:rPr>
          <w:rFonts w:ascii="宋体" w:hAnsi="宋体" w:hint="eastAsia"/>
          <w:sz w:val="32"/>
          <w:lang w:val="en-US"/>
        </w:rPr>
        <w:t>万元，占</w:t>
      </w:r>
      <w:r w:rsidR="00E1476E">
        <w:rPr>
          <w:rFonts w:ascii="宋体" w:hAnsi="宋体" w:hint="eastAsia"/>
          <w:sz w:val="32"/>
          <w:lang w:val="en-US"/>
        </w:rPr>
        <w:t>99.53</w:t>
      </w:r>
      <w:r>
        <w:rPr>
          <w:rFonts w:ascii="宋体" w:hAnsi="宋体" w:hint="eastAsia"/>
          <w:sz w:val="32"/>
          <w:lang w:val="en-US"/>
        </w:rPr>
        <w:t>%</w:t>
      </w:r>
      <w:r>
        <w:rPr>
          <w:rFonts w:ascii="宋体" w:hAnsi="宋体" w:hint="eastAsia"/>
          <w:sz w:val="32"/>
          <w:lang w:val="en-US"/>
        </w:rPr>
        <w:t>；政府基金预算拨款收入</w:t>
      </w:r>
      <w:r w:rsidR="00E1476E">
        <w:rPr>
          <w:rFonts w:ascii="宋体" w:hAnsi="宋体" w:hint="eastAsia"/>
          <w:sz w:val="32"/>
          <w:lang w:val="en-US"/>
        </w:rPr>
        <w:t>0</w:t>
      </w:r>
      <w:r>
        <w:rPr>
          <w:rFonts w:ascii="宋体" w:hAnsi="宋体" w:hint="eastAsia"/>
          <w:sz w:val="32"/>
          <w:lang w:val="en-US"/>
        </w:rPr>
        <w:t>万元，占</w:t>
      </w:r>
      <w:r w:rsidR="00E1476E">
        <w:rPr>
          <w:rFonts w:ascii="宋体" w:hAnsi="宋体" w:hint="eastAsia"/>
          <w:sz w:val="32"/>
          <w:lang w:val="en-US"/>
        </w:rPr>
        <w:t>0</w:t>
      </w:r>
      <w:r>
        <w:rPr>
          <w:rFonts w:ascii="宋体" w:hAnsi="宋体" w:hint="eastAsia"/>
          <w:sz w:val="32"/>
          <w:lang w:val="en-US"/>
        </w:rPr>
        <w:t>%</w:t>
      </w:r>
      <w:r>
        <w:rPr>
          <w:rFonts w:ascii="宋体" w:hAnsi="宋体" w:hint="eastAsia"/>
          <w:sz w:val="32"/>
          <w:lang w:val="en-US"/>
        </w:rPr>
        <w:t>；事业收入</w:t>
      </w:r>
      <w:r w:rsidR="00E1476E">
        <w:rPr>
          <w:rFonts w:ascii="宋体" w:hAnsi="宋体" w:hint="eastAsia"/>
          <w:sz w:val="32"/>
          <w:lang w:val="en-US"/>
        </w:rPr>
        <w:t>0</w:t>
      </w:r>
      <w:r>
        <w:rPr>
          <w:rFonts w:ascii="宋体" w:hAnsi="宋体" w:hint="eastAsia"/>
          <w:sz w:val="32"/>
          <w:lang w:val="en-US"/>
        </w:rPr>
        <w:t>万元，占</w:t>
      </w:r>
      <w:r w:rsidR="00E1476E">
        <w:rPr>
          <w:rFonts w:ascii="宋体" w:hAnsi="宋体" w:hint="eastAsia"/>
          <w:sz w:val="32"/>
          <w:lang w:val="en-US"/>
        </w:rPr>
        <w:t>0</w:t>
      </w:r>
      <w:r>
        <w:rPr>
          <w:rFonts w:ascii="宋体" w:hAnsi="宋体" w:hint="eastAsia"/>
          <w:sz w:val="32"/>
          <w:lang w:val="en-US"/>
        </w:rPr>
        <w:t>%</w:t>
      </w:r>
      <w:r>
        <w:rPr>
          <w:rFonts w:ascii="宋体" w:hAnsi="宋体" w:hint="eastAsia"/>
          <w:sz w:val="32"/>
          <w:lang w:val="en-US"/>
        </w:rPr>
        <w:t>；事业单位经营收入</w:t>
      </w:r>
      <w:r w:rsidR="00E1476E">
        <w:rPr>
          <w:rFonts w:ascii="宋体" w:hAnsi="宋体" w:hint="eastAsia"/>
          <w:sz w:val="32"/>
          <w:lang w:val="en-US"/>
        </w:rPr>
        <w:t>0</w:t>
      </w:r>
      <w:r>
        <w:rPr>
          <w:rFonts w:ascii="宋体" w:hAnsi="宋体" w:hint="eastAsia"/>
          <w:sz w:val="32"/>
          <w:lang w:val="en-US"/>
        </w:rPr>
        <w:t>万元，占</w:t>
      </w:r>
      <w:r w:rsidR="00E1476E">
        <w:rPr>
          <w:rFonts w:ascii="宋体" w:hAnsi="宋体" w:hint="eastAsia"/>
          <w:sz w:val="32"/>
          <w:lang w:val="en-US"/>
        </w:rPr>
        <w:t>0</w:t>
      </w:r>
      <w:r>
        <w:rPr>
          <w:rFonts w:ascii="宋体" w:hAnsi="宋体" w:hint="eastAsia"/>
          <w:sz w:val="32"/>
          <w:lang w:val="en-US"/>
        </w:rPr>
        <w:t>%</w:t>
      </w:r>
      <w:r>
        <w:rPr>
          <w:rFonts w:ascii="宋体" w:hAnsi="宋体" w:hint="eastAsia"/>
          <w:sz w:val="32"/>
          <w:lang w:val="en-US"/>
        </w:rPr>
        <w:t>；其他收入</w:t>
      </w:r>
      <w:r w:rsidR="00E1476E">
        <w:rPr>
          <w:rFonts w:ascii="宋体" w:hAnsi="宋体" w:hint="eastAsia"/>
          <w:sz w:val="32"/>
          <w:lang w:val="en-US"/>
        </w:rPr>
        <w:t>0</w:t>
      </w:r>
      <w:r>
        <w:rPr>
          <w:rFonts w:ascii="宋体" w:hAnsi="宋体" w:hint="eastAsia"/>
          <w:sz w:val="32"/>
          <w:lang w:val="en-US"/>
        </w:rPr>
        <w:t>万元，占</w:t>
      </w:r>
      <w:r w:rsidR="00E1476E">
        <w:rPr>
          <w:rFonts w:ascii="宋体" w:hAnsi="宋体" w:hint="eastAsia"/>
          <w:sz w:val="32"/>
          <w:lang w:val="en-US"/>
        </w:rPr>
        <w:t>0</w:t>
      </w:r>
      <w:r>
        <w:rPr>
          <w:rFonts w:ascii="宋体" w:hAnsi="宋体" w:hint="eastAsia"/>
          <w:sz w:val="32"/>
          <w:lang w:val="en-US"/>
        </w:rPr>
        <w:t>%</w:t>
      </w:r>
      <w:r>
        <w:rPr>
          <w:rFonts w:ascii="宋体" w:hAnsi="宋体" w:hint="eastAsia"/>
          <w:sz w:val="32"/>
          <w:lang w:val="en-US"/>
        </w:rPr>
        <w:t>。</w:t>
      </w:r>
    </w:p>
    <w:p w:rsidR="00C071B5" w:rsidRDefault="003263C6" w:rsidP="00BF6073">
      <w:pPr>
        <w:pStyle w:val="2"/>
        <w:spacing w:before="100" w:afterLines="50"/>
        <w:ind w:left="0" w:firstLineChars="300" w:firstLine="964"/>
        <w:rPr>
          <w:rFonts w:ascii="宋体" w:hAnsi="宋体"/>
        </w:rPr>
      </w:pPr>
      <w:bookmarkStart w:id="27" w:name="_Toc23149"/>
      <w:r>
        <w:rPr>
          <w:rFonts w:ascii="宋体" w:hAnsi="宋体"/>
        </w:rPr>
        <w:t>（二）支出预算情况</w:t>
      </w:r>
      <w:bookmarkEnd w:id="27"/>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五通桥区</w:t>
      </w:r>
      <w:r w:rsidR="00E1476E" w:rsidRPr="00D77848">
        <w:rPr>
          <w:rFonts w:ascii="宋体" w:eastAsia="宋体" w:hAnsi="宋体" w:cs="宋体" w:hint="eastAsia"/>
          <w:color w:val="000000"/>
          <w:sz w:val="28"/>
          <w:szCs w:val="28"/>
        </w:rPr>
        <w:t>区委统战部</w:t>
      </w:r>
      <w:r>
        <w:rPr>
          <w:rFonts w:ascii="宋体" w:hAnsi="宋体" w:hint="eastAsia"/>
          <w:sz w:val="32"/>
          <w:lang w:val="en-US"/>
        </w:rPr>
        <w:t>部门</w:t>
      </w:r>
      <w:r>
        <w:rPr>
          <w:rFonts w:ascii="宋体" w:hAnsi="宋体" w:hint="eastAsia"/>
          <w:sz w:val="32"/>
          <w:lang w:val="en-US"/>
        </w:rPr>
        <w:t>2024</w:t>
      </w:r>
      <w:r>
        <w:rPr>
          <w:rFonts w:ascii="宋体" w:hAnsi="宋体" w:hint="eastAsia"/>
          <w:sz w:val="32"/>
          <w:lang w:val="en-US"/>
        </w:rPr>
        <w:t>年支出预算</w:t>
      </w:r>
      <w:r w:rsidR="00E1476E">
        <w:rPr>
          <w:rFonts w:ascii="宋体" w:hAnsi="宋体" w:hint="eastAsia"/>
          <w:sz w:val="32"/>
          <w:lang w:val="en-US"/>
        </w:rPr>
        <w:t>423.87</w:t>
      </w:r>
      <w:r>
        <w:rPr>
          <w:rFonts w:ascii="宋体" w:hAnsi="宋体" w:hint="eastAsia"/>
          <w:sz w:val="32"/>
          <w:lang w:val="en-US"/>
        </w:rPr>
        <w:t>万元，其</w:t>
      </w:r>
      <w:r>
        <w:rPr>
          <w:rFonts w:ascii="宋体" w:hAnsi="宋体" w:hint="eastAsia"/>
          <w:sz w:val="32"/>
          <w:lang w:val="en-US"/>
        </w:rPr>
        <w:lastRenderedPageBreak/>
        <w:t>中：人员支出</w:t>
      </w:r>
      <w:r w:rsidR="00E1476E">
        <w:rPr>
          <w:rFonts w:ascii="宋体" w:hAnsi="宋体" w:hint="eastAsia"/>
          <w:sz w:val="32"/>
          <w:lang w:val="en-US"/>
        </w:rPr>
        <w:t>289.68</w:t>
      </w:r>
      <w:r>
        <w:rPr>
          <w:rFonts w:ascii="宋体" w:hAnsi="宋体" w:hint="eastAsia"/>
          <w:sz w:val="32"/>
          <w:lang w:val="en-US"/>
        </w:rPr>
        <w:t>万元，日常公用支出</w:t>
      </w:r>
      <w:r w:rsidR="00E1476E">
        <w:rPr>
          <w:rFonts w:ascii="宋体" w:hAnsi="宋体" w:hint="eastAsia"/>
          <w:sz w:val="32"/>
          <w:lang w:val="en-US"/>
        </w:rPr>
        <w:t>37.6</w:t>
      </w:r>
      <w:r>
        <w:rPr>
          <w:rFonts w:ascii="宋体" w:hAnsi="宋体" w:hint="eastAsia"/>
          <w:sz w:val="32"/>
          <w:lang w:val="en-US"/>
        </w:rPr>
        <w:t>万元，对个人和家庭的补助支出</w:t>
      </w:r>
      <w:r w:rsidR="00E1476E">
        <w:rPr>
          <w:rFonts w:ascii="宋体" w:hAnsi="宋体" w:hint="eastAsia"/>
          <w:sz w:val="32"/>
          <w:lang w:val="en-US"/>
        </w:rPr>
        <w:t>10.79</w:t>
      </w:r>
      <w:r>
        <w:rPr>
          <w:rFonts w:ascii="宋体" w:hAnsi="宋体" w:hint="eastAsia"/>
          <w:sz w:val="32"/>
          <w:lang w:val="en-US"/>
        </w:rPr>
        <w:t>万元，专项支出</w:t>
      </w:r>
      <w:r w:rsidR="00E1476E">
        <w:rPr>
          <w:rFonts w:ascii="宋体" w:hAnsi="宋体" w:hint="eastAsia"/>
          <w:sz w:val="32"/>
          <w:lang w:val="en-US"/>
        </w:rPr>
        <w:t>85.80</w:t>
      </w:r>
      <w:r>
        <w:rPr>
          <w:rFonts w:ascii="宋体" w:hAnsi="宋体" w:hint="eastAsia"/>
          <w:sz w:val="32"/>
          <w:lang w:val="en-US"/>
        </w:rPr>
        <w:t>万元。</w:t>
      </w:r>
    </w:p>
    <w:p w:rsidR="00C071B5" w:rsidRDefault="003263C6" w:rsidP="00BF6073">
      <w:pPr>
        <w:pStyle w:val="a3"/>
        <w:spacing w:before="300" w:afterLines="50"/>
        <w:ind w:firstLineChars="200" w:firstLine="640"/>
        <w:outlineLvl w:val="1"/>
        <w:rPr>
          <w:rFonts w:ascii="宋体" w:eastAsia="黑体" w:hAnsi="宋体"/>
          <w:color w:val="333333"/>
        </w:rPr>
      </w:pPr>
      <w:bookmarkStart w:id="28" w:name="_Toc729"/>
      <w:r>
        <w:rPr>
          <w:rFonts w:ascii="宋体" w:eastAsia="黑体" w:hAnsi="宋体" w:hint="eastAsia"/>
          <w:color w:val="333333"/>
        </w:rPr>
        <w:t>二、财政拨款收支预算情况说明</w:t>
      </w:r>
      <w:bookmarkEnd w:id="28"/>
    </w:p>
    <w:p w:rsidR="00B3322D" w:rsidRPr="00127087"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五通桥区</w:t>
      </w:r>
      <w:r w:rsidR="00B3322D" w:rsidRPr="00127087">
        <w:rPr>
          <w:rFonts w:ascii="宋体" w:hAnsi="宋体" w:hint="eastAsia"/>
          <w:sz w:val="32"/>
          <w:lang w:val="en-US"/>
        </w:rPr>
        <w:t>区委统战部</w:t>
      </w:r>
      <w:r>
        <w:rPr>
          <w:rFonts w:ascii="宋体" w:hAnsi="宋体" w:hint="eastAsia"/>
          <w:sz w:val="32"/>
          <w:lang w:val="en-US"/>
        </w:rPr>
        <w:t>部门</w:t>
      </w:r>
      <w:r>
        <w:rPr>
          <w:rFonts w:ascii="宋体" w:hAnsi="宋体" w:hint="eastAsia"/>
          <w:sz w:val="32"/>
          <w:lang w:val="en-US"/>
        </w:rPr>
        <w:t>2024</w:t>
      </w:r>
      <w:r>
        <w:rPr>
          <w:rFonts w:ascii="宋体" w:hAnsi="宋体" w:hint="eastAsia"/>
          <w:sz w:val="32"/>
          <w:lang w:val="en-US"/>
        </w:rPr>
        <w:t>年财政拨款收支预算总数</w:t>
      </w:r>
      <w:r w:rsidR="00B3322D">
        <w:rPr>
          <w:rFonts w:ascii="宋体" w:hAnsi="宋体" w:hint="eastAsia"/>
          <w:sz w:val="32"/>
          <w:lang w:val="en-US"/>
        </w:rPr>
        <w:t>42</w:t>
      </w:r>
      <w:r w:rsidR="00D04E48">
        <w:rPr>
          <w:rFonts w:ascii="宋体" w:hAnsi="宋体" w:hint="eastAsia"/>
          <w:sz w:val="32"/>
          <w:lang w:val="en-US"/>
        </w:rPr>
        <w:t>3</w:t>
      </w:r>
      <w:r w:rsidR="00B3322D">
        <w:rPr>
          <w:rFonts w:ascii="宋体" w:hAnsi="宋体" w:hint="eastAsia"/>
          <w:sz w:val="32"/>
          <w:lang w:val="en-US"/>
        </w:rPr>
        <w:t>.87</w:t>
      </w:r>
      <w:r>
        <w:rPr>
          <w:rFonts w:ascii="宋体" w:hAnsi="宋体" w:hint="eastAsia"/>
          <w:sz w:val="32"/>
          <w:lang w:val="en-US"/>
        </w:rPr>
        <w:t>万元</w:t>
      </w:r>
      <w:r>
        <w:rPr>
          <w:rFonts w:ascii="宋体" w:hAnsi="宋体" w:hint="eastAsia"/>
          <w:sz w:val="32"/>
          <w:lang w:val="en-US"/>
        </w:rPr>
        <w:t>,</w:t>
      </w:r>
      <w:r>
        <w:rPr>
          <w:rFonts w:ascii="宋体" w:hAnsi="宋体" w:hint="eastAsia"/>
          <w:sz w:val="32"/>
          <w:lang w:val="en-US"/>
        </w:rPr>
        <w:t>比</w:t>
      </w:r>
      <w:r>
        <w:rPr>
          <w:rFonts w:ascii="宋体" w:hAnsi="宋体" w:hint="eastAsia"/>
          <w:sz w:val="32"/>
          <w:lang w:val="en-US"/>
        </w:rPr>
        <w:t>2023</w:t>
      </w:r>
      <w:r>
        <w:rPr>
          <w:rFonts w:ascii="宋体" w:hAnsi="宋体" w:hint="eastAsia"/>
          <w:sz w:val="32"/>
          <w:lang w:val="en-US"/>
        </w:rPr>
        <w:t>年财政拨款收支预算总数</w:t>
      </w:r>
      <w:r w:rsidR="00B3322D">
        <w:rPr>
          <w:rFonts w:ascii="宋体" w:hAnsi="宋体" w:hint="eastAsia"/>
          <w:sz w:val="32"/>
          <w:lang w:val="en-US"/>
        </w:rPr>
        <w:t>403.90</w:t>
      </w:r>
      <w:r>
        <w:rPr>
          <w:rFonts w:ascii="宋体" w:hAnsi="宋体" w:hint="eastAsia"/>
          <w:sz w:val="32"/>
          <w:lang w:val="en-US"/>
        </w:rPr>
        <w:t>万元增加</w:t>
      </w:r>
      <w:r w:rsidR="00B3322D" w:rsidRPr="00127087">
        <w:rPr>
          <w:rFonts w:ascii="宋体" w:hAnsi="宋体" w:hint="eastAsia"/>
          <w:sz w:val="32"/>
          <w:lang w:val="en-US"/>
        </w:rPr>
        <w:t>1</w:t>
      </w:r>
      <w:r w:rsidR="00D04E48" w:rsidRPr="00127087">
        <w:rPr>
          <w:rFonts w:ascii="宋体" w:hAnsi="宋体" w:hint="eastAsia"/>
          <w:sz w:val="32"/>
          <w:lang w:val="en-US"/>
        </w:rPr>
        <w:t>9</w:t>
      </w:r>
      <w:r w:rsidR="00B3322D" w:rsidRPr="00127087">
        <w:rPr>
          <w:rFonts w:ascii="宋体" w:hAnsi="宋体" w:hint="eastAsia"/>
          <w:sz w:val="32"/>
          <w:lang w:val="en-US"/>
        </w:rPr>
        <w:t>.97</w:t>
      </w:r>
      <w:r>
        <w:rPr>
          <w:rFonts w:ascii="宋体" w:hAnsi="宋体" w:hint="eastAsia"/>
          <w:sz w:val="32"/>
          <w:lang w:val="en-US"/>
        </w:rPr>
        <w:t>万元。主要原因：</w:t>
      </w:r>
      <w:r w:rsidR="00B3322D" w:rsidRPr="00127087">
        <w:rPr>
          <w:rFonts w:ascii="宋体" w:hAnsi="宋体" w:hint="eastAsia"/>
          <w:sz w:val="32"/>
          <w:lang w:val="en-US"/>
        </w:rPr>
        <w:t>一是项目财政拨款收支预算净增长</w:t>
      </w:r>
      <w:r w:rsidR="00B3322D" w:rsidRPr="00127087">
        <w:rPr>
          <w:rFonts w:ascii="宋体" w:hAnsi="宋体" w:hint="eastAsia"/>
          <w:sz w:val="32"/>
          <w:lang w:val="en-US"/>
        </w:rPr>
        <w:t>7.75</w:t>
      </w:r>
      <w:r w:rsidR="00B3322D" w:rsidRPr="00127087">
        <w:rPr>
          <w:rFonts w:ascii="宋体" w:hAnsi="宋体" w:hint="eastAsia"/>
          <w:sz w:val="32"/>
          <w:lang w:val="en-US"/>
        </w:rPr>
        <w:t>万元，其中区桥联增加</w:t>
      </w:r>
      <w:r w:rsidR="00127087">
        <w:rPr>
          <w:rFonts w:ascii="宋体" w:eastAsia="宋体" w:hAnsi="宋体" w:cs="宋体" w:hint="eastAsia"/>
          <w:sz w:val="32"/>
          <w:lang w:val="en-US"/>
        </w:rPr>
        <w:t>“</w:t>
      </w:r>
      <w:r w:rsidR="00B3322D" w:rsidRPr="00127087">
        <w:rPr>
          <w:rFonts w:ascii="宋体" w:hAnsi="宋体" w:hint="eastAsia"/>
          <w:sz w:val="32"/>
          <w:lang w:val="en-US"/>
        </w:rPr>
        <w:t>华侨事务工作经费</w:t>
      </w:r>
      <w:r w:rsidR="00127087">
        <w:rPr>
          <w:rFonts w:ascii="宋体" w:eastAsia="宋体" w:hAnsi="宋体" w:cs="宋体" w:hint="eastAsia"/>
          <w:sz w:val="32"/>
          <w:lang w:val="en-US"/>
        </w:rPr>
        <w:t>”</w:t>
      </w:r>
      <w:r w:rsidR="00B3322D" w:rsidRPr="00127087">
        <w:rPr>
          <w:rFonts w:ascii="宋体" w:hAnsi="宋体" w:hint="eastAsia"/>
          <w:sz w:val="32"/>
          <w:lang w:val="en-US"/>
        </w:rPr>
        <w:t>项目财政拨款收支</w:t>
      </w:r>
      <w:r w:rsidR="00B3322D" w:rsidRPr="00127087">
        <w:rPr>
          <w:rFonts w:ascii="宋体" w:hAnsi="宋体" w:hint="eastAsia"/>
          <w:sz w:val="32"/>
          <w:lang w:val="en-US"/>
        </w:rPr>
        <w:t>20.00</w:t>
      </w:r>
      <w:r w:rsidR="00B3322D" w:rsidRPr="00127087">
        <w:rPr>
          <w:rFonts w:ascii="宋体" w:hAnsi="宋体" w:hint="eastAsia"/>
          <w:sz w:val="32"/>
          <w:lang w:val="en-US"/>
        </w:rPr>
        <w:t>万元，该项属</w:t>
      </w:r>
      <w:r w:rsidR="00B3322D" w:rsidRPr="00127087">
        <w:rPr>
          <w:rFonts w:ascii="宋体" w:hAnsi="宋体" w:hint="eastAsia"/>
          <w:sz w:val="32"/>
          <w:lang w:val="en-US"/>
        </w:rPr>
        <w:t>2023</w:t>
      </w:r>
      <w:r w:rsidR="00B3322D" w:rsidRPr="00127087">
        <w:rPr>
          <w:rFonts w:ascii="宋体" w:hAnsi="宋体" w:hint="eastAsia"/>
          <w:sz w:val="32"/>
          <w:lang w:val="en-US"/>
        </w:rPr>
        <w:t>年预算漏报非新增项目；区工商联减少</w:t>
      </w:r>
      <w:r w:rsidR="00127087">
        <w:rPr>
          <w:rFonts w:ascii="宋体" w:eastAsia="宋体" w:hAnsi="宋体" w:cs="宋体" w:hint="eastAsia"/>
          <w:sz w:val="32"/>
          <w:lang w:val="en-US"/>
        </w:rPr>
        <w:t>“</w:t>
      </w:r>
      <w:r w:rsidR="00B3322D" w:rsidRPr="00127087">
        <w:rPr>
          <w:rFonts w:ascii="宋体" w:hAnsi="宋体" w:hint="eastAsia"/>
          <w:sz w:val="32"/>
          <w:lang w:val="en-US"/>
        </w:rPr>
        <w:t>五通桥区“百企兴百村”行动启动仪式费</w:t>
      </w:r>
      <w:r w:rsidR="00127087">
        <w:rPr>
          <w:rFonts w:ascii="宋体" w:eastAsia="宋体" w:hAnsi="宋体" w:cs="宋体" w:hint="eastAsia"/>
          <w:sz w:val="32"/>
          <w:lang w:val="en-US"/>
        </w:rPr>
        <w:t>”</w:t>
      </w:r>
      <w:r w:rsidR="00B3322D" w:rsidRPr="00127087">
        <w:rPr>
          <w:rFonts w:ascii="宋体" w:hAnsi="宋体" w:hint="eastAsia"/>
          <w:sz w:val="32"/>
          <w:lang w:val="en-US"/>
        </w:rPr>
        <w:t>财政拨款收支</w:t>
      </w:r>
      <w:r w:rsidR="00B3322D" w:rsidRPr="00127087">
        <w:rPr>
          <w:rFonts w:ascii="宋体" w:hAnsi="宋体" w:hint="eastAsia"/>
          <w:sz w:val="32"/>
          <w:lang w:val="en-US"/>
        </w:rPr>
        <w:t>11.25</w:t>
      </w:r>
      <w:r w:rsidR="00B3322D" w:rsidRPr="00127087">
        <w:rPr>
          <w:rFonts w:ascii="宋体" w:hAnsi="宋体" w:hint="eastAsia"/>
          <w:sz w:val="32"/>
          <w:lang w:val="en-US"/>
        </w:rPr>
        <w:t>万元；统战部</w:t>
      </w:r>
      <w:r w:rsidR="00127087">
        <w:rPr>
          <w:rFonts w:ascii="宋体" w:eastAsia="宋体" w:hAnsi="宋体" w:cs="宋体" w:hint="eastAsia"/>
          <w:sz w:val="32"/>
          <w:lang w:val="en-US"/>
        </w:rPr>
        <w:t>“</w:t>
      </w:r>
      <w:r w:rsidR="00B3322D" w:rsidRPr="00127087">
        <w:rPr>
          <w:rFonts w:ascii="宋体" w:hAnsi="宋体" w:hint="eastAsia"/>
          <w:sz w:val="32"/>
          <w:lang w:val="en-US"/>
        </w:rPr>
        <w:t>党派交流专项经费</w:t>
      </w:r>
      <w:r w:rsidR="00127087">
        <w:rPr>
          <w:rFonts w:ascii="宋体" w:eastAsia="宋体" w:hAnsi="宋体" w:cs="宋体" w:hint="eastAsia"/>
          <w:sz w:val="32"/>
          <w:lang w:val="en-US"/>
        </w:rPr>
        <w:t>”</w:t>
      </w:r>
      <w:r w:rsidR="00B3322D" w:rsidRPr="00127087">
        <w:rPr>
          <w:rFonts w:ascii="宋体" w:hAnsi="宋体" w:hint="eastAsia"/>
          <w:sz w:val="32"/>
          <w:lang w:val="en-US"/>
        </w:rPr>
        <w:t>和</w:t>
      </w:r>
      <w:r w:rsidR="00127087">
        <w:rPr>
          <w:rFonts w:ascii="宋体" w:eastAsia="宋体" w:hAnsi="宋体" w:cs="宋体" w:hint="eastAsia"/>
          <w:sz w:val="32"/>
          <w:lang w:val="en-US"/>
        </w:rPr>
        <w:t>“</w:t>
      </w:r>
      <w:r w:rsidR="00B3322D" w:rsidRPr="00127087">
        <w:rPr>
          <w:rFonts w:ascii="宋体" w:hAnsi="宋体" w:hint="eastAsia"/>
          <w:sz w:val="32"/>
          <w:lang w:val="en-US"/>
        </w:rPr>
        <w:t>民族工作专项</w:t>
      </w:r>
      <w:r w:rsidR="00127087">
        <w:rPr>
          <w:rFonts w:ascii="宋体" w:eastAsia="宋体" w:hAnsi="宋体" w:cs="宋体" w:hint="eastAsia"/>
          <w:sz w:val="32"/>
          <w:lang w:val="en-US"/>
        </w:rPr>
        <w:t>”</w:t>
      </w:r>
      <w:r w:rsidR="00B3322D" w:rsidRPr="00127087">
        <w:rPr>
          <w:rFonts w:ascii="宋体" w:hAnsi="宋体" w:hint="eastAsia"/>
          <w:sz w:val="32"/>
          <w:lang w:val="en-US"/>
        </w:rPr>
        <w:t>财政拨款收支减少</w:t>
      </w:r>
      <w:r w:rsidR="00B3322D" w:rsidRPr="00127087">
        <w:rPr>
          <w:rFonts w:ascii="宋体" w:hAnsi="宋体" w:hint="eastAsia"/>
          <w:sz w:val="32"/>
          <w:lang w:val="en-US"/>
        </w:rPr>
        <w:t>1.00</w:t>
      </w:r>
      <w:r w:rsidR="00B3322D" w:rsidRPr="00127087">
        <w:rPr>
          <w:rFonts w:ascii="宋体" w:hAnsi="宋体" w:hint="eastAsia"/>
          <w:sz w:val="32"/>
          <w:lang w:val="en-US"/>
        </w:rPr>
        <w:t>万元。二是基本支出财政拨款收支预算增长</w:t>
      </w:r>
      <w:r w:rsidR="00B3322D" w:rsidRPr="00127087">
        <w:rPr>
          <w:rFonts w:ascii="宋体" w:hAnsi="宋体" w:hint="eastAsia"/>
          <w:sz w:val="32"/>
          <w:lang w:val="en-US"/>
        </w:rPr>
        <w:t>1</w:t>
      </w:r>
      <w:r w:rsidR="00D04E48" w:rsidRPr="00127087">
        <w:rPr>
          <w:rFonts w:ascii="宋体" w:hAnsi="宋体" w:hint="eastAsia"/>
          <w:sz w:val="32"/>
          <w:lang w:val="en-US"/>
        </w:rPr>
        <w:t>2</w:t>
      </w:r>
      <w:r w:rsidR="00B3322D" w:rsidRPr="00127087">
        <w:rPr>
          <w:rFonts w:ascii="宋体" w:hAnsi="宋体" w:hint="eastAsia"/>
          <w:sz w:val="32"/>
          <w:lang w:val="en-US"/>
        </w:rPr>
        <w:t>.22</w:t>
      </w:r>
      <w:r w:rsidR="00B3322D" w:rsidRPr="00127087">
        <w:rPr>
          <w:rFonts w:ascii="宋体" w:hAnsi="宋体" w:hint="eastAsia"/>
          <w:sz w:val="32"/>
          <w:lang w:val="en-US"/>
        </w:rPr>
        <w:t>万元，增长原因是预算年度调入增加</w:t>
      </w:r>
      <w:r w:rsidR="00B3322D" w:rsidRPr="00127087">
        <w:rPr>
          <w:rFonts w:ascii="宋体" w:hAnsi="宋体" w:hint="eastAsia"/>
          <w:sz w:val="32"/>
          <w:lang w:val="en-US"/>
        </w:rPr>
        <w:t>1</w:t>
      </w:r>
      <w:r w:rsidR="00B3322D" w:rsidRPr="00127087">
        <w:rPr>
          <w:rFonts w:ascii="宋体" w:hAnsi="宋体" w:hint="eastAsia"/>
          <w:sz w:val="32"/>
          <w:lang w:val="en-US"/>
        </w:rPr>
        <w:t>人，增加</w:t>
      </w:r>
      <w:r w:rsidR="00CA7B79" w:rsidRPr="00127087">
        <w:rPr>
          <w:rFonts w:ascii="宋体" w:hAnsi="宋体" w:hint="eastAsia"/>
          <w:sz w:val="32"/>
          <w:lang w:val="en-US"/>
        </w:rPr>
        <w:t>财政拨款</w:t>
      </w:r>
      <w:r w:rsidR="00B3322D" w:rsidRPr="00127087">
        <w:rPr>
          <w:rFonts w:ascii="宋体" w:hAnsi="宋体" w:hint="eastAsia"/>
          <w:sz w:val="32"/>
          <w:lang w:val="en-US"/>
        </w:rPr>
        <w:t>工资、保险及人员公用经费。</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其中：基本支出</w:t>
      </w:r>
      <w:r w:rsidR="00B3322D">
        <w:rPr>
          <w:rFonts w:ascii="宋体" w:hAnsi="宋体" w:hint="eastAsia"/>
          <w:sz w:val="32"/>
          <w:lang w:val="en-US"/>
        </w:rPr>
        <w:t>338.07</w:t>
      </w:r>
      <w:r>
        <w:rPr>
          <w:rFonts w:ascii="宋体" w:hAnsi="宋体" w:hint="eastAsia"/>
          <w:sz w:val="32"/>
          <w:lang w:val="en-US"/>
        </w:rPr>
        <w:t>万元，占</w:t>
      </w:r>
      <w:r w:rsidR="00B3322D">
        <w:rPr>
          <w:rFonts w:ascii="宋体" w:hAnsi="宋体" w:hint="eastAsia"/>
          <w:sz w:val="32"/>
          <w:lang w:val="en-US"/>
        </w:rPr>
        <w:t>79.76</w:t>
      </w:r>
      <w:r>
        <w:rPr>
          <w:rFonts w:ascii="宋体" w:hAnsi="宋体" w:hint="eastAsia"/>
          <w:sz w:val="32"/>
          <w:lang w:val="en-US"/>
        </w:rPr>
        <w:t>%</w:t>
      </w:r>
      <w:r>
        <w:rPr>
          <w:rFonts w:ascii="宋体" w:hAnsi="宋体" w:hint="eastAsia"/>
          <w:sz w:val="32"/>
          <w:lang w:val="en-US"/>
        </w:rPr>
        <w:t>；项目支出</w:t>
      </w:r>
      <w:r w:rsidR="00B3322D">
        <w:rPr>
          <w:rFonts w:ascii="宋体" w:hAnsi="宋体" w:hint="eastAsia"/>
          <w:sz w:val="32"/>
          <w:lang w:val="en-US"/>
        </w:rPr>
        <w:t>85.80</w:t>
      </w:r>
      <w:r>
        <w:rPr>
          <w:rFonts w:ascii="宋体" w:hAnsi="宋体" w:hint="eastAsia"/>
          <w:sz w:val="32"/>
          <w:lang w:val="en-US"/>
        </w:rPr>
        <w:t>万元，占</w:t>
      </w:r>
      <w:r w:rsidR="00B3322D">
        <w:rPr>
          <w:rFonts w:ascii="宋体" w:hAnsi="宋体" w:hint="eastAsia"/>
          <w:sz w:val="32"/>
          <w:lang w:val="en-US"/>
        </w:rPr>
        <w:t>20.24</w:t>
      </w:r>
      <w:r>
        <w:rPr>
          <w:rFonts w:ascii="宋体" w:hAnsi="宋体" w:hint="eastAsia"/>
          <w:sz w:val="32"/>
          <w:lang w:val="en-US"/>
        </w:rPr>
        <w:t>%</w:t>
      </w:r>
      <w:r>
        <w:rPr>
          <w:rFonts w:ascii="宋体" w:hAnsi="宋体" w:hint="eastAsia"/>
          <w:sz w:val="32"/>
          <w:lang w:val="en-US"/>
        </w:rPr>
        <w:t>。</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基本支出，是用于保障</w:t>
      </w:r>
      <w:r w:rsidR="004248A2" w:rsidRPr="00B75E72">
        <w:rPr>
          <w:rFonts w:ascii="宋体" w:hAnsi="宋体" w:hint="eastAsia"/>
          <w:sz w:val="32"/>
          <w:lang w:val="en-US"/>
        </w:rPr>
        <w:t>区委统战部</w:t>
      </w:r>
      <w:r>
        <w:rPr>
          <w:rFonts w:ascii="宋体" w:hAnsi="宋体" w:hint="eastAsia"/>
          <w:sz w:val="32"/>
          <w:lang w:val="en-US"/>
        </w:rPr>
        <w:t>机关、下属事业单位等机构正常运转的日常支出，包括基本工资、津贴补贴等人员经费以及办公费、印刷费、水电费、办公设备购置等日常公用经费。</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项目支出，是用于保障</w:t>
      </w:r>
      <w:r w:rsidR="004248A2" w:rsidRPr="00B75E72">
        <w:rPr>
          <w:rFonts w:ascii="宋体" w:hAnsi="宋体" w:hint="eastAsia"/>
          <w:sz w:val="32"/>
          <w:lang w:val="en-US"/>
        </w:rPr>
        <w:t>区委统战部</w:t>
      </w:r>
      <w:r>
        <w:rPr>
          <w:rFonts w:ascii="宋体" w:hAnsi="宋体" w:hint="eastAsia"/>
          <w:sz w:val="32"/>
          <w:lang w:val="en-US"/>
        </w:rPr>
        <w:t>机关、下属事业单位等机构为完成特定的行政工作任务或事业发展目标，用于专</w:t>
      </w:r>
      <w:r>
        <w:rPr>
          <w:rFonts w:ascii="宋体" w:hAnsi="宋体" w:hint="eastAsia"/>
          <w:sz w:val="32"/>
          <w:lang w:val="en-US"/>
        </w:rPr>
        <w:lastRenderedPageBreak/>
        <w:t>项业务工作的经费支出。</w:t>
      </w:r>
    </w:p>
    <w:p w:rsidR="00C071B5" w:rsidRDefault="003263C6" w:rsidP="00BF6073">
      <w:pPr>
        <w:pStyle w:val="a3"/>
        <w:spacing w:before="300" w:afterLines="50"/>
        <w:ind w:firstLineChars="200" w:firstLine="640"/>
        <w:outlineLvl w:val="1"/>
        <w:rPr>
          <w:rFonts w:ascii="宋体" w:eastAsia="黑体" w:hAnsi="宋体"/>
          <w:color w:val="333333"/>
        </w:rPr>
      </w:pPr>
      <w:bookmarkStart w:id="29" w:name="_Toc32511"/>
      <w:r>
        <w:rPr>
          <w:rFonts w:ascii="宋体" w:eastAsia="黑体" w:hAnsi="宋体" w:hint="eastAsia"/>
          <w:color w:val="333333"/>
        </w:rPr>
        <w:t>三、一般公共预算当年拨款情况说明</w:t>
      </w:r>
      <w:bookmarkEnd w:id="29"/>
    </w:p>
    <w:p w:rsidR="00C071B5" w:rsidRDefault="003263C6" w:rsidP="00BF6073">
      <w:pPr>
        <w:pStyle w:val="2"/>
        <w:spacing w:before="100" w:afterLines="50"/>
        <w:ind w:left="0" w:firstLineChars="300" w:firstLine="964"/>
        <w:rPr>
          <w:rFonts w:ascii="宋体" w:hAnsi="宋体"/>
        </w:rPr>
      </w:pPr>
      <w:bookmarkStart w:id="30" w:name="_Toc6394"/>
      <w:r>
        <w:rPr>
          <w:rFonts w:ascii="宋体" w:hAnsi="宋体"/>
        </w:rPr>
        <w:t>（一）一般公共预算当年拨款规模变化情况</w:t>
      </w:r>
      <w:bookmarkEnd w:id="30"/>
    </w:p>
    <w:p w:rsidR="00C071B5" w:rsidRPr="00B75E72"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sidRPr="00B86D78">
        <w:rPr>
          <w:rFonts w:ascii="宋体" w:hAnsi="宋体" w:hint="eastAsia"/>
          <w:sz w:val="32"/>
          <w:lang w:val="en-US"/>
        </w:rPr>
        <w:t>五通桥区</w:t>
      </w:r>
      <w:r w:rsidR="00B75E72" w:rsidRPr="00B86D78">
        <w:rPr>
          <w:rFonts w:ascii="宋体" w:hAnsi="宋体" w:hint="eastAsia"/>
          <w:sz w:val="32"/>
          <w:lang w:val="en-US"/>
        </w:rPr>
        <w:t>区委统战部</w:t>
      </w:r>
      <w:r w:rsidRPr="00B86D78">
        <w:rPr>
          <w:rFonts w:ascii="宋体" w:hAnsi="宋体" w:hint="eastAsia"/>
          <w:sz w:val="32"/>
          <w:lang w:val="en-US"/>
        </w:rPr>
        <w:t>部门</w:t>
      </w:r>
      <w:r>
        <w:rPr>
          <w:rFonts w:ascii="宋体" w:hAnsi="宋体" w:hint="eastAsia"/>
          <w:sz w:val="32"/>
          <w:lang w:val="en-US"/>
        </w:rPr>
        <w:t>2024</w:t>
      </w:r>
      <w:r w:rsidRPr="00B86D78">
        <w:rPr>
          <w:rFonts w:ascii="宋体" w:hAnsi="宋体" w:hint="eastAsia"/>
          <w:sz w:val="32"/>
          <w:lang w:val="en-US"/>
        </w:rPr>
        <w:t>年一般公共预算当年拨款</w:t>
      </w:r>
      <w:r w:rsidR="00B75E72">
        <w:rPr>
          <w:rFonts w:ascii="宋体" w:hAnsi="宋体" w:hint="eastAsia"/>
          <w:sz w:val="32"/>
          <w:lang w:val="en-US"/>
        </w:rPr>
        <w:t>421.87</w:t>
      </w:r>
      <w:r w:rsidRPr="00B86D78">
        <w:rPr>
          <w:rFonts w:ascii="宋体" w:hAnsi="宋体" w:hint="eastAsia"/>
          <w:sz w:val="32"/>
          <w:lang w:val="en-US"/>
        </w:rPr>
        <w:t>万元，比</w:t>
      </w:r>
      <w:r>
        <w:rPr>
          <w:rFonts w:ascii="宋体" w:hAnsi="宋体" w:hint="eastAsia"/>
          <w:sz w:val="32"/>
          <w:lang w:val="en-US"/>
        </w:rPr>
        <w:t>2023</w:t>
      </w:r>
      <w:r w:rsidRPr="00B86D78">
        <w:rPr>
          <w:rFonts w:ascii="宋体" w:hAnsi="宋体" w:hint="eastAsia"/>
          <w:sz w:val="32"/>
          <w:lang w:val="en-US"/>
        </w:rPr>
        <w:t>年财政拨款收支预算总数</w:t>
      </w:r>
      <w:r w:rsidR="00B75E72">
        <w:rPr>
          <w:rFonts w:ascii="宋体" w:hAnsi="宋体" w:hint="eastAsia"/>
          <w:sz w:val="32"/>
          <w:lang w:val="en-US"/>
        </w:rPr>
        <w:t>403.9</w:t>
      </w:r>
      <w:r w:rsidRPr="00B86D78">
        <w:rPr>
          <w:rFonts w:ascii="宋体" w:hAnsi="宋体" w:hint="eastAsia"/>
          <w:sz w:val="32"/>
          <w:lang w:val="en-US"/>
        </w:rPr>
        <w:t>万元增加</w:t>
      </w:r>
      <w:r w:rsidR="00B75E72">
        <w:rPr>
          <w:rFonts w:ascii="宋体" w:hAnsi="宋体" w:hint="eastAsia"/>
          <w:sz w:val="32"/>
          <w:lang w:val="en-US"/>
        </w:rPr>
        <w:t>17.97</w:t>
      </w:r>
      <w:r w:rsidRPr="00B86D78">
        <w:rPr>
          <w:rFonts w:ascii="宋体" w:hAnsi="宋体" w:hint="eastAsia"/>
          <w:sz w:val="32"/>
          <w:lang w:val="en-US"/>
        </w:rPr>
        <w:t>万元。主要原因：</w:t>
      </w:r>
      <w:r w:rsidR="00B75E72" w:rsidRPr="00B86D78">
        <w:rPr>
          <w:rFonts w:ascii="宋体" w:hAnsi="宋体" w:hint="eastAsia"/>
          <w:sz w:val="32"/>
          <w:lang w:val="en-US"/>
        </w:rPr>
        <w:t>一是项目一般公共预算当年拨款收支</w:t>
      </w:r>
      <w:r w:rsidR="00B75E72" w:rsidRPr="00127087">
        <w:rPr>
          <w:rFonts w:ascii="宋体" w:hAnsi="宋体" w:hint="eastAsia"/>
          <w:sz w:val="32"/>
          <w:lang w:val="en-US"/>
        </w:rPr>
        <w:t>预算</w:t>
      </w:r>
      <w:r w:rsidR="00B75E72" w:rsidRPr="00B86D78">
        <w:rPr>
          <w:rFonts w:ascii="宋体" w:hAnsi="宋体" w:hint="eastAsia"/>
          <w:sz w:val="32"/>
          <w:lang w:val="en-US"/>
        </w:rPr>
        <w:t>净增长</w:t>
      </w:r>
      <w:r w:rsidR="00B75E72" w:rsidRPr="00127087">
        <w:rPr>
          <w:rFonts w:ascii="宋体" w:hAnsi="宋体" w:hint="eastAsia"/>
          <w:sz w:val="32"/>
          <w:lang w:val="en-US"/>
        </w:rPr>
        <w:t>7.75</w:t>
      </w:r>
      <w:r w:rsidR="00B75E72" w:rsidRPr="00B86D78">
        <w:rPr>
          <w:rFonts w:ascii="宋体" w:hAnsi="宋体" w:hint="eastAsia"/>
          <w:sz w:val="32"/>
          <w:lang w:val="en-US"/>
        </w:rPr>
        <w:t>万元（本年</w:t>
      </w:r>
      <w:r w:rsidR="00B75E72" w:rsidRPr="00B86D78">
        <w:rPr>
          <w:rFonts w:ascii="宋体" w:hAnsi="宋体" w:hint="eastAsia"/>
          <w:sz w:val="32"/>
          <w:lang w:val="en-US"/>
        </w:rPr>
        <w:t>5.75</w:t>
      </w:r>
      <w:r w:rsidR="00B75E72" w:rsidRPr="00B86D78">
        <w:rPr>
          <w:rFonts w:ascii="宋体" w:hAnsi="宋体" w:hint="eastAsia"/>
          <w:sz w:val="32"/>
          <w:lang w:val="en-US"/>
        </w:rPr>
        <w:t>万元，上年结转</w:t>
      </w:r>
      <w:r w:rsidR="00B75E72" w:rsidRPr="00B86D78">
        <w:rPr>
          <w:rFonts w:ascii="宋体" w:hAnsi="宋体" w:hint="eastAsia"/>
          <w:sz w:val="32"/>
          <w:lang w:val="en-US"/>
        </w:rPr>
        <w:t>2.00</w:t>
      </w:r>
      <w:r w:rsidR="00B75E72" w:rsidRPr="00B86D78">
        <w:rPr>
          <w:rFonts w:ascii="宋体" w:hAnsi="宋体" w:hint="eastAsia"/>
          <w:sz w:val="32"/>
          <w:lang w:val="en-US"/>
        </w:rPr>
        <w:t>万元），其中区桥联增加</w:t>
      </w:r>
      <w:r w:rsidR="00B86D78">
        <w:rPr>
          <w:rFonts w:ascii="宋体" w:eastAsia="宋体" w:hAnsi="宋体" w:cs="宋体" w:hint="eastAsia"/>
          <w:sz w:val="32"/>
          <w:lang w:val="en-US"/>
        </w:rPr>
        <w:t>“</w:t>
      </w:r>
      <w:r w:rsidR="00B75E72" w:rsidRPr="00B86D78">
        <w:rPr>
          <w:rFonts w:ascii="宋体" w:hAnsi="宋体" w:hint="eastAsia"/>
          <w:sz w:val="32"/>
          <w:lang w:val="en-US"/>
        </w:rPr>
        <w:t>华侨事务工作经费</w:t>
      </w:r>
      <w:r w:rsidR="00B86D78">
        <w:rPr>
          <w:rFonts w:ascii="宋体" w:eastAsia="宋体" w:hAnsi="宋体" w:cs="宋体" w:hint="eastAsia"/>
          <w:sz w:val="32"/>
          <w:lang w:val="en-US"/>
        </w:rPr>
        <w:t>”</w:t>
      </w:r>
      <w:r w:rsidR="00B75E72" w:rsidRPr="00B86D78">
        <w:rPr>
          <w:rFonts w:ascii="宋体" w:hAnsi="宋体" w:hint="eastAsia"/>
          <w:sz w:val="32"/>
          <w:lang w:val="en-US"/>
        </w:rPr>
        <w:t>项目财政拨款收支</w:t>
      </w:r>
      <w:r w:rsidR="00B75E72" w:rsidRPr="00127087">
        <w:rPr>
          <w:rFonts w:ascii="宋体" w:hAnsi="宋体" w:hint="eastAsia"/>
          <w:sz w:val="32"/>
          <w:lang w:val="en-US"/>
        </w:rPr>
        <w:t>20.00</w:t>
      </w:r>
      <w:r w:rsidR="00B75E72" w:rsidRPr="00B86D78">
        <w:rPr>
          <w:rFonts w:ascii="宋体" w:hAnsi="宋体" w:hint="eastAsia"/>
          <w:sz w:val="32"/>
          <w:lang w:val="en-US"/>
        </w:rPr>
        <w:t>万元，该项属</w:t>
      </w:r>
      <w:r w:rsidR="00B75E72" w:rsidRPr="00127087">
        <w:rPr>
          <w:rFonts w:ascii="宋体" w:hAnsi="宋体" w:hint="eastAsia"/>
          <w:sz w:val="32"/>
          <w:lang w:val="en-US"/>
        </w:rPr>
        <w:t>2023</w:t>
      </w:r>
      <w:r w:rsidR="00B75E72" w:rsidRPr="00B86D78">
        <w:rPr>
          <w:rFonts w:ascii="宋体" w:hAnsi="宋体" w:hint="eastAsia"/>
          <w:sz w:val="32"/>
          <w:lang w:val="en-US"/>
        </w:rPr>
        <w:t>年</w:t>
      </w:r>
      <w:r w:rsidR="00B75E72" w:rsidRPr="00127087">
        <w:rPr>
          <w:rFonts w:ascii="宋体" w:hAnsi="宋体" w:hint="eastAsia"/>
          <w:sz w:val="32"/>
          <w:lang w:val="en-US"/>
        </w:rPr>
        <w:t>预算</w:t>
      </w:r>
      <w:r w:rsidR="00B75E72" w:rsidRPr="00B86D78">
        <w:rPr>
          <w:rFonts w:ascii="宋体" w:hAnsi="宋体" w:hint="eastAsia"/>
          <w:sz w:val="32"/>
          <w:lang w:val="en-US"/>
        </w:rPr>
        <w:t>漏报非新增项目；区工商联减少</w:t>
      </w:r>
      <w:r w:rsidR="00B86D78">
        <w:rPr>
          <w:rFonts w:ascii="宋体" w:eastAsia="宋体" w:hAnsi="宋体" w:cs="宋体" w:hint="eastAsia"/>
          <w:sz w:val="32"/>
          <w:lang w:val="en-US"/>
        </w:rPr>
        <w:t>“</w:t>
      </w:r>
      <w:r w:rsidR="00B75E72" w:rsidRPr="00B86D78">
        <w:rPr>
          <w:rFonts w:ascii="宋体" w:hAnsi="宋体" w:hint="eastAsia"/>
          <w:sz w:val="32"/>
          <w:lang w:val="en-US"/>
        </w:rPr>
        <w:t>五通桥区“百企兴百村”行动启动仪式费</w:t>
      </w:r>
      <w:r w:rsidR="00B86D78">
        <w:rPr>
          <w:rFonts w:ascii="宋体" w:hAnsi="宋体"/>
          <w:sz w:val="32"/>
          <w:lang w:val="en-US"/>
        </w:rPr>
        <w:t>”</w:t>
      </w:r>
      <w:r w:rsidR="00B75E72" w:rsidRPr="00B86D78">
        <w:rPr>
          <w:rFonts w:ascii="宋体" w:hAnsi="宋体" w:hint="eastAsia"/>
          <w:sz w:val="32"/>
          <w:lang w:val="en-US"/>
        </w:rPr>
        <w:t>财政拨款收支</w:t>
      </w:r>
      <w:r w:rsidR="00B75E72" w:rsidRPr="00127087">
        <w:rPr>
          <w:rFonts w:ascii="宋体" w:hAnsi="宋体" w:hint="eastAsia"/>
          <w:sz w:val="32"/>
          <w:lang w:val="en-US"/>
        </w:rPr>
        <w:t>11.25</w:t>
      </w:r>
      <w:r w:rsidR="00B75E72" w:rsidRPr="00B86D78">
        <w:rPr>
          <w:rFonts w:ascii="宋体" w:hAnsi="宋体" w:hint="eastAsia"/>
          <w:sz w:val="32"/>
          <w:lang w:val="en-US"/>
        </w:rPr>
        <w:t>万元；统战部</w:t>
      </w:r>
      <w:r w:rsidR="00B86D78">
        <w:rPr>
          <w:rFonts w:ascii="宋体" w:eastAsia="宋体" w:hAnsi="宋体" w:cs="宋体" w:hint="eastAsia"/>
          <w:sz w:val="32"/>
          <w:lang w:val="en-US"/>
        </w:rPr>
        <w:t>“</w:t>
      </w:r>
      <w:r w:rsidR="00B75E72" w:rsidRPr="00B86D78">
        <w:rPr>
          <w:rFonts w:ascii="宋体" w:hAnsi="宋体" w:hint="eastAsia"/>
          <w:sz w:val="32"/>
          <w:lang w:val="en-US"/>
        </w:rPr>
        <w:t>党派交流专项经费</w:t>
      </w:r>
      <w:r w:rsidR="00B86D78">
        <w:rPr>
          <w:rFonts w:ascii="宋体" w:eastAsia="宋体" w:hAnsi="宋体" w:cs="宋体" w:hint="eastAsia"/>
          <w:sz w:val="32"/>
          <w:lang w:val="en-US"/>
        </w:rPr>
        <w:t>”</w:t>
      </w:r>
      <w:r w:rsidR="00B75E72" w:rsidRPr="00B86D78">
        <w:rPr>
          <w:rFonts w:ascii="宋体" w:hAnsi="宋体" w:hint="eastAsia"/>
          <w:sz w:val="32"/>
          <w:lang w:val="en-US"/>
        </w:rPr>
        <w:t>和</w:t>
      </w:r>
      <w:r w:rsidR="00B86D78">
        <w:rPr>
          <w:rFonts w:ascii="宋体" w:eastAsia="宋体" w:hAnsi="宋体" w:cs="宋体" w:hint="eastAsia"/>
          <w:sz w:val="32"/>
          <w:lang w:val="en-US"/>
        </w:rPr>
        <w:t>“</w:t>
      </w:r>
      <w:r w:rsidR="00B75E72" w:rsidRPr="00B86D78">
        <w:rPr>
          <w:rFonts w:ascii="宋体" w:hAnsi="宋体" w:hint="eastAsia"/>
          <w:sz w:val="32"/>
          <w:lang w:val="en-US"/>
        </w:rPr>
        <w:t>民族工作</w:t>
      </w:r>
      <w:r w:rsidR="00B86D78">
        <w:rPr>
          <w:rFonts w:ascii="宋体" w:eastAsia="宋体" w:hAnsi="宋体" w:cs="宋体" w:hint="eastAsia"/>
          <w:sz w:val="32"/>
          <w:lang w:val="en-US"/>
        </w:rPr>
        <w:t>”</w:t>
      </w:r>
      <w:r w:rsidR="00B75E72" w:rsidRPr="00B86D78">
        <w:rPr>
          <w:rFonts w:ascii="宋体" w:hAnsi="宋体" w:hint="eastAsia"/>
          <w:sz w:val="32"/>
          <w:lang w:val="en-US"/>
        </w:rPr>
        <w:t>专项财政拨款收支减少</w:t>
      </w:r>
      <w:r w:rsidR="00B75E72" w:rsidRPr="00127087">
        <w:rPr>
          <w:rFonts w:ascii="宋体" w:hAnsi="宋体" w:hint="eastAsia"/>
          <w:sz w:val="32"/>
          <w:lang w:val="en-US"/>
        </w:rPr>
        <w:t>1.00</w:t>
      </w:r>
      <w:r w:rsidR="00B75E72" w:rsidRPr="00B86D78">
        <w:rPr>
          <w:rFonts w:ascii="宋体" w:hAnsi="宋体" w:hint="eastAsia"/>
          <w:sz w:val="32"/>
          <w:lang w:val="en-US"/>
        </w:rPr>
        <w:t>万元。二是基本一般公共</w:t>
      </w:r>
      <w:r w:rsidR="00B75E72" w:rsidRPr="00127087">
        <w:rPr>
          <w:rFonts w:ascii="宋体" w:hAnsi="宋体" w:hint="eastAsia"/>
          <w:sz w:val="32"/>
          <w:lang w:val="en-US"/>
        </w:rPr>
        <w:t>预算</w:t>
      </w:r>
      <w:r w:rsidR="00B75E72" w:rsidRPr="00B86D78">
        <w:rPr>
          <w:rFonts w:ascii="宋体" w:hAnsi="宋体" w:hint="eastAsia"/>
          <w:sz w:val="32"/>
          <w:lang w:val="en-US"/>
        </w:rPr>
        <w:t>收支增长</w:t>
      </w:r>
      <w:r w:rsidR="00B75E72" w:rsidRPr="00127087">
        <w:rPr>
          <w:rFonts w:ascii="宋体" w:hAnsi="宋体" w:hint="eastAsia"/>
          <w:sz w:val="32"/>
          <w:lang w:val="en-US"/>
        </w:rPr>
        <w:t>12.22</w:t>
      </w:r>
      <w:r w:rsidR="00B75E72" w:rsidRPr="00B86D78">
        <w:rPr>
          <w:rFonts w:ascii="宋体" w:hAnsi="宋体" w:hint="eastAsia"/>
          <w:sz w:val="32"/>
          <w:lang w:val="en-US"/>
        </w:rPr>
        <w:t>万元，增长原因是</w:t>
      </w:r>
      <w:r w:rsidR="00B75E72" w:rsidRPr="00127087">
        <w:rPr>
          <w:rFonts w:ascii="宋体" w:hAnsi="宋体" w:hint="eastAsia"/>
          <w:sz w:val="32"/>
          <w:lang w:val="en-US"/>
        </w:rPr>
        <w:t>预算</w:t>
      </w:r>
      <w:r w:rsidR="00B75E72" w:rsidRPr="00B86D78">
        <w:rPr>
          <w:rFonts w:ascii="宋体" w:hAnsi="宋体" w:hint="eastAsia"/>
          <w:sz w:val="32"/>
          <w:lang w:val="en-US"/>
        </w:rPr>
        <w:t>年度调入增加</w:t>
      </w:r>
      <w:r w:rsidR="00B75E72" w:rsidRPr="00127087">
        <w:rPr>
          <w:rFonts w:ascii="宋体" w:hAnsi="宋体" w:hint="eastAsia"/>
          <w:sz w:val="32"/>
          <w:lang w:val="en-US"/>
        </w:rPr>
        <w:t>1</w:t>
      </w:r>
      <w:r w:rsidR="00B75E72" w:rsidRPr="00B86D78">
        <w:rPr>
          <w:rFonts w:ascii="宋体" w:hAnsi="宋体" w:hint="eastAsia"/>
          <w:sz w:val="32"/>
          <w:lang w:val="en-US"/>
        </w:rPr>
        <w:t>人，增加财政拨款工资、保险及人员公用经费</w:t>
      </w:r>
      <w:r w:rsidRPr="00B86D78">
        <w:rPr>
          <w:rFonts w:ascii="宋体" w:hAnsi="宋体" w:hint="eastAsia"/>
          <w:sz w:val="32"/>
          <w:lang w:val="en-US"/>
        </w:rPr>
        <w:t>。</w:t>
      </w:r>
    </w:p>
    <w:p w:rsidR="00C071B5" w:rsidRDefault="003263C6" w:rsidP="00BF6073">
      <w:pPr>
        <w:pStyle w:val="2"/>
        <w:spacing w:before="100" w:afterLines="50"/>
        <w:ind w:left="0" w:firstLineChars="300" w:firstLine="964"/>
        <w:rPr>
          <w:rFonts w:ascii="宋体" w:hAnsi="宋体"/>
        </w:rPr>
      </w:pPr>
      <w:bookmarkStart w:id="31" w:name="_Toc5045"/>
      <w:r>
        <w:rPr>
          <w:rFonts w:ascii="宋体" w:hAnsi="宋体"/>
        </w:rPr>
        <w:t>（二）一般公共预算当年拨款结构情况</w:t>
      </w:r>
      <w:bookmarkEnd w:id="31"/>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五通桥区</w:t>
      </w:r>
      <w:r w:rsidR="00B75E72" w:rsidRPr="00BF6073">
        <w:rPr>
          <w:rFonts w:ascii="宋体" w:hAnsi="宋体" w:hint="eastAsia"/>
          <w:sz w:val="32"/>
          <w:lang w:val="en-US"/>
        </w:rPr>
        <w:t>区委统战部</w:t>
      </w:r>
      <w:r>
        <w:rPr>
          <w:rFonts w:ascii="宋体" w:hAnsi="宋体" w:hint="eastAsia"/>
          <w:sz w:val="32"/>
          <w:lang w:val="en-US"/>
        </w:rPr>
        <w:t>部门</w:t>
      </w:r>
      <w:r>
        <w:rPr>
          <w:rFonts w:ascii="宋体" w:hAnsi="宋体" w:hint="eastAsia"/>
          <w:sz w:val="32"/>
          <w:lang w:val="en-US"/>
        </w:rPr>
        <w:t>2024</w:t>
      </w:r>
      <w:r>
        <w:rPr>
          <w:rFonts w:ascii="宋体" w:hAnsi="宋体" w:hint="eastAsia"/>
          <w:sz w:val="32"/>
          <w:lang w:val="en-US"/>
        </w:rPr>
        <w:t>年一般公共预算支出</w:t>
      </w:r>
      <w:r w:rsidR="00B75E72">
        <w:rPr>
          <w:rFonts w:ascii="宋体" w:hAnsi="宋体" w:hint="eastAsia"/>
          <w:sz w:val="32"/>
          <w:lang w:val="en-US"/>
        </w:rPr>
        <w:t>423.87</w:t>
      </w:r>
      <w:r>
        <w:rPr>
          <w:rFonts w:ascii="宋体" w:hAnsi="宋体" w:hint="eastAsia"/>
          <w:sz w:val="32"/>
          <w:lang w:val="en-US"/>
        </w:rPr>
        <w:t>万元，主要包括一般公共服务支出</w:t>
      </w:r>
      <w:r w:rsidR="00B75E72">
        <w:rPr>
          <w:rFonts w:ascii="宋体" w:hAnsi="宋体" w:hint="eastAsia"/>
          <w:sz w:val="32"/>
          <w:lang w:val="en-US"/>
        </w:rPr>
        <w:t>328.89</w:t>
      </w:r>
      <w:r>
        <w:rPr>
          <w:rFonts w:ascii="宋体" w:hAnsi="宋体" w:hint="eastAsia"/>
          <w:sz w:val="32"/>
          <w:lang w:val="en-US"/>
        </w:rPr>
        <w:t>万元，占</w:t>
      </w:r>
      <w:r w:rsidR="00B75E72">
        <w:rPr>
          <w:rFonts w:ascii="宋体" w:hAnsi="宋体" w:hint="eastAsia"/>
          <w:sz w:val="32"/>
          <w:lang w:val="en-US"/>
        </w:rPr>
        <w:t>77.59</w:t>
      </w:r>
      <w:r>
        <w:rPr>
          <w:rFonts w:ascii="宋体" w:hAnsi="宋体" w:hint="eastAsia"/>
          <w:sz w:val="32"/>
          <w:lang w:val="en-US"/>
        </w:rPr>
        <w:t>%</w:t>
      </w:r>
      <w:r>
        <w:rPr>
          <w:rFonts w:ascii="宋体" w:hAnsi="宋体" w:hint="eastAsia"/>
          <w:sz w:val="32"/>
          <w:lang w:val="en-US"/>
        </w:rPr>
        <w:t>；社会保障和就业支出</w:t>
      </w:r>
      <w:r w:rsidR="00B75E72">
        <w:rPr>
          <w:rFonts w:ascii="宋体" w:hAnsi="宋体" w:hint="eastAsia"/>
          <w:sz w:val="32"/>
          <w:lang w:val="en-US"/>
        </w:rPr>
        <w:t>58.00</w:t>
      </w:r>
      <w:r>
        <w:rPr>
          <w:rFonts w:ascii="宋体" w:hAnsi="宋体" w:hint="eastAsia"/>
          <w:sz w:val="32"/>
          <w:lang w:val="en-US"/>
        </w:rPr>
        <w:t>万元，占</w:t>
      </w:r>
      <w:r w:rsidR="00B75E72">
        <w:rPr>
          <w:rFonts w:ascii="宋体" w:hAnsi="宋体" w:hint="eastAsia"/>
          <w:sz w:val="32"/>
          <w:lang w:val="en-US"/>
        </w:rPr>
        <w:t>13.68</w:t>
      </w:r>
      <w:r>
        <w:rPr>
          <w:rFonts w:ascii="宋体" w:hAnsi="宋体" w:hint="eastAsia"/>
          <w:sz w:val="32"/>
          <w:lang w:val="en-US"/>
        </w:rPr>
        <w:t>%</w:t>
      </w:r>
      <w:r>
        <w:rPr>
          <w:rFonts w:ascii="宋体" w:hAnsi="宋体" w:hint="eastAsia"/>
          <w:sz w:val="32"/>
          <w:lang w:val="en-US"/>
        </w:rPr>
        <w:t>；卫生健康支出</w:t>
      </w:r>
      <w:r w:rsidR="00B75E72">
        <w:rPr>
          <w:rFonts w:ascii="宋体" w:hAnsi="宋体" w:hint="eastAsia"/>
          <w:sz w:val="32"/>
          <w:lang w:val="en-US"/>
        </w:rPr>
        <w:t>10.83</w:t>
      </w:r>
      <w:r>
        <w:rPr>
          <w:rFonts w:ascii="宋体" w:hAnsi="宋体" w:hint="eastAsia"/>
          <w:sz w:val="32"/>
          <w:lang w:val="en-US"/>
        </w:rPr>
        <w:t>万元，占</w:t>
      </w:r>
      <w:r w:rsidR="00B75E72">
        <w:rPr>
          <w:rFonts w:ascii="宋体" w:hAnsi="宋体" w:hint="eastAsia"/>
          <w:sz w:val="32"/>
          <w:lang w:val="en-US"/>
        </w:rPr>
        <w:t>0.86</w:t>
      </w:r>
      <w:r>
        <w:rPr>
          <w:rFonts w:ascii="宋体" w:hAnsi="宋体" w:hint="eastAsia"/>
          <w:sz w:val="32"/>
          <w:lang w:val="en-US"/>
        </w:rPr>
        <w:t>%</w:t>
      </w:r>
      <w:r>
        <w:rPr>
          <w:rFonts w:ascii="宋体" w:hAnsi="宋体" w:hint="eastAsia"/>
          <w:sz w:val="32"/>
          <w:lang w:val="en-US"/>
        </w:rPr>
        <w:t>；住房保障支出</w:t>
      </w:r>
      <w:r w:rsidR="00B75E72">
        <w:rPr>
          <w:rFonts w:ascii="宋体" w:hAnsi="宋体" w:hint="eastAsia"/>
          <w:sz w:val="32"/>
          <w:lang w:val="en-US"/>
        </w:rPr>
        <w:t>26.15</w:t>
      </w:r>
      <w:r>
        <w:rPr>
          <w:rFonts w:ascii="宋体" w:hAnsi="宋体" w:hint="eastAsia"/>
          <w:sz w:val="32"/>
          <w:lang w:val="en-US"/>
        </w:rPr>
        <w:t>万元，占</w:t>
      </w:r>
      <w:r w:rsidR="00B75E72">
        <w:rPr>
          <w:rFonts w:ascii="宋体" w:hAnsi="宋体" w:hint="eastAsia"/>
          <w:sz w:val="32"/>
          <w:lang w:val="en-US"/>
        </w:rPr>
        <w:t>7.95</w:t>
      </w:r>
      <w:r>
        <w:rPr>
          <w:rFonts w:ascii="宋体" w:hAnsi="宋体" w:hint="eastAsia"/>
          <w:sz w:val="32"/>
          <w:lang w:val="en-US"/>
        </w:rPr>
        <w:t>%</w:t>
      </w:r>
      <w:r>
        <w:rPr>
          <w:rFonts w:ascii="宋体" w:hAnsi="宋体" w:hint="eastAsia"/>
          <w:sz w:val="32"/>
          <w:lang w:val="en-US"/>
        </w:rPr>
        <w:t>。</w:t>
      </w:r>
    </w:p>
    <w:p w:rsidR="00C071B5" w:rsidRPr="00BF6073" w:rsidRDefault="003263C6" w:rsidP="00BF6073">
      <w:pPr>
        <w:pStyle w:val="2"/>
        <w:spacing w:before="100" w:afterLines="50"/>
        <w:ind w:left="0" w:firstLineChars="300" w:firstLine="960"/>
        <w:rPr>
          <w:rFonts w:ascii="宋体" w:eastAsia="仿宋_GB2312" w:hAnsi="宋体" w:cs="仿宋_GB2312"/>
          <w:b w:val="0"/>
          <w:bCs w:val="0"/>
          <w:szCs w:val="22"/>
          <w:lang w:val="en-US"/>
        </w:rPr>
      </w:pPr>
      <w:bookmarkStart w:id="32" w:name="_Toc11698"/>
      <w:r w:rsidRPr="00BF6073">
        <w:rPr>
          <w:rFonts w:ascii="宋体" w:eastAsia="仿宋_GB2312" w:hAnsi="宋体" w:cs="仿宋_GB2312"/>
          <w:b w:val="0"/>
          <w:bCs w:val="0"/>
          <w:szCs w:val="22"/>
          <w:lang w:val="en-US"/>
        </w:rPr>
        <w:t>（三）一般公共预算当年拨款具体使用情况</w:t>
      </w:r>
      <w:r w:rsidRPr="00BF6073">
        <w:rPr>
          <w:rFonts w:ascii="宋体" w:eastAsia="仿宋_GB2312" w:hAnsi="宋体" w:cs="仿宋_GB2312" w:hint="eastAsia"/>
          <w:b w:val="0"/>
          <w:bCs w:val="0"/>
          <w:szCs w:val="22"/>
          <w:lang w:val="en-US"/>
        </w:rPr>
        <w:t>（按照功能科目类、款、项逐项说明）</w:t>
      </w:r>
      <w:bookmarkEnd w:id="32"/>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lastRenderedPageBreak/>
        <w:t>1.</w:t>
      </w:r>
      <w:r>
        <w:rPr>
          <w:rFonts w:ascii="宋体" w:hAnsi="宋体" w:hint="eastAsia"/>
          <w:sz w:val="32"/>
          <w:lang w:val="en-US"/>
        </w:rPr>
        <w:t>一般公共服务（类）</w:t>
      </w:r>
      <w:r w:rsidR="002208B8" w:rsidRPr="002208B8">
        <w:rPr>
          <w:rFonts w:ascii="宋体" w:hAnsi="宋体"/>
          <w:sz w:val="32"/>
          <w:lang w:val="en-US"/>
        </w:rPr>
        <w:t>统战事务</w:t>
      </w:r>
      <w:r>
        <w:rPr>
          <w:rFonts w:ascii="宋体" w:hAnsi="宋体" w:hint="eastAsia"/>
          <w:sz w:val="32"/>
          <w:lang w:val="en-US"/>
        </w:rPr>
        <w:t>（款）行政运行（项）</w:t>
      </w:r>
      <w:r>
        <w:rPr>
          <w:rFonts w:ascii="宋体" w:hAnsi="宋体" w:hint="eastAsia"/>
          <w:sz w:val="32"/>
          <w:lang w:val="en-US"/>
        </w:rPr>
        <w:t>:2024</w:t>
      </w:r>
      <w:r>
        <w:rPr>
          <w:rFonts w:ascii="宋体" w:hAnsi="宋体" w:hint="eastAsia"/>
          <w:sz w:val="32"/>
          <w:lang w:val="en-US"/>
        </w:rPr>
        <w:t>年预算数为</w:t>
      </w:r>
      <w:r w:rsidR="002208B8">
        <w:rPr>
          <w:rFonts w:ascii="宋体" w:hAnsi="宋体" w:hint="eastAsia"/>
          <w:sz w:val="32"/>
          <w:lang w:val="en-US"/>
        </w:rPr>
        <w:t>88.86</w:t>
      </w:r>
      <w:r>
        <w:rPr>
          <w:rFonts w:ascii="宋体" w:hAnsi="宋体" w:hint="eastAsia"/>
          <w:sz w:val="32"/>
          <w:lang w:val="en-US"/>
        </w:rPr>
        <w:t>万元，主要用于：机关单位正常运转的基本支出，包括基本工资、津贴补贴等人员经费以及办公费、印刷费、水电费等日常公用经费。</w:t>
      </w:r>
    </w:p>
    <w:p w:rsidR="002208B8" w:rsidRDefault="002208B8"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2.</w:t>
      </w:r>
      <w:r>
        <w:rPr>
          <w:rFonts w:ascii="宋体" w:hAnsi="宋体" w:hint="eastAsia"/>
          <w:sz w:val="32"/>
          <w:lang w:val="en-US"/>
        </w:rPr>
        <w:t>一般公共服务（类）</w:t>
      </w:r>
      <w:r w:rsidRPr="002208B8">
        <w:rPr>
          <w:rFonts w:ascii="宋体" w:hAnsi="宋体"/>
          <w:sz w:val="32"/>
          <w:lang w:val="en-US"/>
        </w:rPr>
        <w:t>民主党派及工商联事务</w:t>
      </w:r>
      <w:r>
        <w:rPr>
          <w:rFonts w:ascii="宋体" w:hAnsi="宋体" w:hint="eastAsia"/>
          <w:sz w:val="32"/>
          <w:lang w:val="en-US"/>
        </w:rPr>
        <w:t>（款）行政运行（项）</w:t>
      </w:r>
      <w:r>
        <w:rPr>
          <w:rFonts w:ascii="宋体" w:hAnsi="宋体" w:hint="eastAsia"/>
          <w:sz w:val="32"/>
          <w:lang w:val="en-US"/>
        </w:rPr>
        <w:t>:2024</w:t>
      </w:r>
      <w:r>
        <w:rPr>
          <w:rFonts w:ascii="宋体" w:hAnsi="宋体" w:hint="eastAsia"/>
          <w:sz w:val="32"/>
          <w:lang w:val="en-US"/>
        </w:rPr>
        <w:t>年预算数为</w:t>
      </w:r>
      <w:r>
        <w:rPr>
          <w:rFonts w:ascii="宋体" w:hAnsi="宋体" w:hint="eastAsia"/>
          <w:sz w:val="32"/>
          <w:lang w:val="en-US"/>
        </w:rPr>
        <w:t>128.80</w:t>
      </w:r>
      <w:r>
        <w:rPr>
          <w:rFonts w:ascii="宋体" w:hAnsi="宋体" w:hint="eastAsia"/>
          <w:sz w:val="32"/>
          <w:lang w:val="en-US"/>
        </w:rPr>
        <w:t>万元，主要用于：机关单位正常运转的基本支出，包括基本工资、津贴补贴等人员经费以及办公费、印刷费、水电费等日常公用经费。</w:t>
      </w:r>
    </w:p>
    <w:p w:rsidR="002208B8" w:rsidRPr="002208B8" w:rsidRDefault="002208B8" w:rsidP="00B86D78">
      <w:pPr>
        <w:widowControl/>
        <w:shd w:val="clear" w:color="auto" w:fill="FFFFFF"/>
        <w:spacing w:before="360" w:after="360"/>
        <w:ind w:leftChars="292" w:left="642" w:firstLineChars="200" w:firstLine="640"/>
        <w:rPr>
          <w:rFonts w:eastAsia="仿宋_GB2312" w:cs="仿宋_GB2312"/>
          <w:sz w:val="32"/>
          <w:lang w:val="en-US"/>
        </w:rPr>
      </w:pPr>
      <w:r w:rsidRPr="002208B8">
        <w:rPr>
          <w:rFonts w:eastAsia="仿宋_GB2312" w:cs="仿宋_GB2312" w:hint="eastAsia"/>
          <w:sz w:val="32"/>
          <w:lang w:val="en-US"/>
        </w:rPr>
        <w:t>3.</w:t>
      </w:r>
      <w:r w:rsidRPr="002208B8">
        <w:rPr>
          <w:rFonts w:eastAsia="仿宋_GB2312" w:cs="仿宋_GB2312" w:hint="eastAsia"/>
          <w:sz w:val="32"/>
          <w:lang w:val="en-US"/>
        </w:rPr>
        <w:t>一般公共服务（类）</w:t>
      </w:r>
      <w:r w:rsidRPr="002208B8">
        <w:rPr>
          <w:rFonts w:eastAsia="仿宋_GB2312" w:cs="仿宋_GB2312"/>
          <w:sz w:val="32"/>
          <w:lang w:val="en-US"/>
        </w:rPr>
        <w:t>统战事务</w:t>
      </w:r>
      <w:r w:rsidRPr="002208B8">
        <w:rPr>
          <w:rFonts w:eastAsia="仿宋_GB2312" w:cs="仿宋_GB2312" w:hint="eastAsia"/>
          <w:sz w:val="32"/>
          <w:lang w:val="en-US"/>
        </w:rPr>
        <w:t>（款）宗教事务（项）</w:t>
      </w:r>
      <w:r w:rsidRPr="002208B8">
        <w:rPr>
          <w:rFonts w:eastAsia="仿宋_GB2312" w:cs="仿宋_GB2312" w:hint="eastAsia"/>
          <w:sz w:val="32"/>
          <w:lang w:val="en-US"/>
        </w:rPr>
        <w:t>:2024</w:t>
      </w:r>
      <w:r w:rsidRPr="002208B8">
        <w:rPr>
          <w:rFonts w:eastAsia="仿宋_GB2312" w:cs="仿宋_GB2312" w:hint="eastAsia"/>
          <w:sz w:val="32"/>
          <w:lang w:val="en-US"/>
        </w:rPr>
        <w:t>年预算数为</w:t>
      </w:r>
      <w:r w:rsidRPr="002208B8">
        <w:rPr>
          <w:rFonts w:eastAsia="仿宋_GB2312" w:cs="仿宋_GB2312" w:hint="eastAsia"/>
          <w:sz w:val="32"/>
          <w:lang w:val="en-US"/>
        </w:rPr>
        <w:t>10.80</w:t>
      </w:r>
      <w:r w:rsidRPr="002208B8">
        <w:rPr>
          <w:rFonts w:eastAsia="仿宋_GB2312" w:cs="仿宋_GB2312" w:hint="eastAsia"/>
          <w:sz w:val="32"/>
          <w:lang w:val="en-US"/>
        </w:rPr>
        <w:t>万元，主要用于：基于宗教事务管理方面的支出。</w:t>
      </w:r>
    </w:p>
    <w:p w:rsidR="00C071B5" w:rsidRPr="002208B8" w:rsidRDefault="002208B8" w:rsidP="00B86D78">
      <w:pPr>
        <w:widowControl/>
        <w:shd w:val="clear" w:color="auto" w:fill="FFFFFF"/>
        <w:spacing w:before="360" w:after="360"/>
        <w:ind w:leftChars="292" w:left="642" w:firstLineChars="150" w:firstLine="480"/>
        <w:rPr>
          <w:rFonts w:eastAsia="仿宋_GB2312" w:cs="仿宋_GB2312"/>
          <w:sz w:val="32"/>
          <w:lang w:val="en-US"/>
        </w:rPr>
      </w:pPr>
      <w:r w:rsidRPr="002208B8">
        <w:rPr>
          <w:rFonts w:eastAsia="仿宋_GB2312" w:cs="仿宋_GB2312" w:hint="eastAsia"/>
          <w:sz w:val="32"/>
          <w:lang w:val="en-US"/>
        </w:rPr>
        <w:t>4</w:t>
      </w:r>
      <w:r w:rsidR="003263C6" w:rsidRPr="002208B8">
        <w:rPr>
          <w:rFonts w:eastAsia="仿宋_GB2312" w:cs="仿宋_GB2312" w:hint="eastAsia"/>
          <w:sz w:val="32"/>
          <w:lang w:val="en-US"/>
        </w:rPr>
        <w:t>.</w:t>
      </w:r>
      <w:r w:rsidR="003263C6" w:rsidRPr="002208B8">
        <w:rPr>
          <w:rFonts w:eastAsia="仿宋_GB2312" w:cs="仿宋_GB2312" w:hint="eastAsia"/>
          <w:sz w:val="32"/>
          <w:lang w:val="en-US"/>
        </w:rPr>
        <w:t>一般公共服务（类）</w:t>
      </w:r>
      <w:r w:rsidRPr="002208B8">
        <w:rPr>
          <w:rFonts w:eastAsia="仿宋_GB2312" w:cs="仿宋_GB2312" w:hint="eastAsia"/>
          <w:sz w:val="32"/>
          <w:lang w:val="en-US"/>
        </w:rPr>
        <w:t>港澳台事务</w:t>
      </w:r>
      <w:r w:rsidR="003263C6" w:rsidRPr="002208B8">
        <w:rPr>
          <w:rFonts w:eastAsia="仿宋_GB2312" w:cs="仿宋_GB2312" w:hint="eastAsia"/>
          <w:sz w:val="32"/>
          <w:lang w:val="en-US"/>
        </w:rPr>
        <w:t>（款）一般行政管理事务（项）</w:t>
      </w:r>
      <w:r w:rsidR="003263C6" w:rsidRPr="002208B8">
        <w:rPr>
          <w:rFonts w:eastAsia="仿宋_GB2312" w:cs="仿宋_GB2312" w:hint="eastAsia"/>
          <w:sz w:val="32"/>
          <w:lang w:val="en-US"/>
        </w:rPr>
        <w:t>:2024</w:t>
      </w:r>
      <w:r w:rsidR="003263C6" w:rsidRPr="002208B8">
        <w:rPr>
          <w:rFonts w:eastAsia="仿宋_GB2312" w:cs="仿宋_GB2312" w:hint="eastAsia"/>
          <w:sz w:val="32"/>
          <w:lang w:val="en-US"/>
        </w:rPr>
        <w:t>年预算数为</w:t>
      </w:r>
      <w:r w:rsidRPr="002208B8">
        <w:rPr>
          <w:rFonts w:eastAsia="仿宋_GB2312" w:cs="仿宋_GB2312" w:hint="eastAsia"/>
          <w:sz w:val="32"/>
          <w:lang w:val="en-US"/>
        </w:rPr>
        <w:t>20.00</w:t>
      </w:r>
      <w:r w:rsidR="003263C6" w:rsidRPr="002208B8">
        <w:rPr>
          <w:rFonts w:eastAsia="仿宋_GB2312" w:cs="仿宋_GB2312" w:hint="eastAsia"/>
          <w:sz w:val="32"/>
          <w:lang w:val="en-US"/>
        </w:rPr>
        <w:t>万元，主要用于：事业单位开展财政综合业务、预决算编审等未单独设置项级科目的专门性财政管理工作的项目支出。</w:t>
      </w:r>
      <w:r w:rsidR="003263C6" w:rsidRPr="002208B8">
        <w:rPr>
          <w:rFonts w:eastAsia="仿宋_GB2312" w:cs="仿宋_GB2312" w:hint="eastAsia"/>
          <w:sz w:val="32"/>
          <w:lang w:val="en-US"/>
        </w:rPr>
        <w:t xml:space="preserve"> </w:t>
      </w:r>
    </w:p>
    <w:p w:rsidR="002208B8" w:rsidRPr="002208B8" w:rsidRDefault="002208B8" w:rsidP="00B86D78">
      <w:pPr>
        <w:widowControl/>
        <w:shd w:val="clear" w:color="auto" w:fill="FFFFFF"/>
        <w:spacing w:before="360" w:after="360"/>
        <w:ind w:leftChars="292" w:left="642" w:firstLineChars="150" w:firstLine="480"/>
        <w:rPr>
          <w:rFonts w:eastAsia="仿宋_GB2312" w:cs="仿宋_GB2312"/>
          <w:sz w:val="32"/>
          <w:lang w:val="en-US"/>
        </w:rPr>
      </w:pPr>
      <w:r w:rsidRPr="002208B8">
        <w:rPr>
          <w:rFonts w:eastAsia="仿宋_GB2312" w:cs="仿宋_GB2312" w:hint="eastAsia"/>
          <w:sz w:val="32"/>
          <w:lang w:val="en-US"/>
        </w:rPr>
        <w:t>5.</w:t>
      </w:r>
      <w:r w:rsidRPr="002208B8">
        <w:rPr>
          <w:rFonts w:eastAsia="仿宋_GB2312" w:cs="仿宋_GB2312" w:hint="eastAsia"/>
          <w:sz w:val="32"/>
          <w:lang w:val="en-US"/>
        </w:rPr>
        <w:t>一般公共服务（类）民主党派及工商联事务（款）其他民主党派及工商联事务支出（项）：</w:t>
      </w:r>
      <w:r w:rsidRPr="002208B8">
        <w:rPr>
          <w:rFonts w:eastAsia="仿宋_GB2312" w:cs="仿宋_GB2312"/>
          <w:sz w:val="32"/>
          <w:lang w:val="en-US"/>
        </w:rPr>
        <w:t>2023</w:t>
      </w:r>
      <w:r w:rsidRPr="002208B8">
        <w:rPr>
          <w:rFonts w:eastAsia="仿宋_GB2312" w:cs="仿宋_GB2312" w:hint="eastAsia"/>
          <w:sz w:val="32"/>
          <w:lang w:val="en-US"/>
        </w:rPr>
        <w:t>年预算数为</w:t>
      </w:r>
      <w:r>
        <w:rPr>
          <w:rFonts w:eastAsia="仿宋_GB2312" w:cs="仿宋_GB2312" w:hint="eastAsia"/>
          <w:sz w:val="32"/>
          <w:lang w:val="en-US"/>
        </w:rPr>
        <w:t>18.00</w:t>
      </w:r>
      <w:r w:rsidRPr="002208B8">
        <w:rPr>
          <w:rFonts w:eastAsia="仿宋_GB2312" w:cs="仿宋_GB2312" w:hint="eastAsia"/>
          <w:sz w:val="32"/>
          <w:lang w:val="en-US"/>
        </w:rPr>
        <w:t>万元，主要用于：各民主党派（包括民革、民盟、民建、民进、农工、致公、九三、台盟等）及办事机构的支出。</w:t>
      </w:r>
    </w:p>
    <w:p w:rsidR="00C071B5" w:rsidRPr="002208B8" w:rsidRDefault="002208B8" w:rsidP="00B86D78">
      <w:pPr>
        <w:widowControl/>
        <w:shd w:val="clear" w:color="auto" w:fill="FFFFFF"/>
        <w:spacing w:before="360" w:after="360"/>
        <w:ind w:leftChars="292" w:left="642" w:firstLineChars="150" w:firstLine="480"/>
        <w:rPr>
          <w:rFonts w:eastAsia="仿宋_GB2312" w:cs="仿宋_GB2312"/>
          <w:sz w:val="32"/>
          <w:lang w:val="en-US"/>
        </w:rPr>
      </w:pPr>
      <w:r w:rsidRPr="002208B8">
        <w:rPr>
          <w:rFonts w:eastAsia="仿宋_GB2312" w:cs="仿宋_GB2312" w:hint="eastAsia"/>
          <w:sz w:val="32"/>
          <w:lang w:val="en-US"/>
        </w:rPr>
        <w:t>6</w:t>
      </w:r>
      <w:r w:rsidR="003263C6" w:rsidRPr="002208B8">
        <w:rPr>
          <w:rFonts w:eastAsia="仿宋_GB2312" w:cs="仿宋_GB2312" w:hint="eastAsia"/>
          <w:sz w:val="32"/>
          <w:lang w:val="en-US"/>
        </w:rPr>
        <w:t>.</w:t>
      </w:r>
      <w:r w:rsidR="003263C6" w:rsidRPr="002208B8">
        <w:rPr>
          <w:rFonts w:eastAsia="仿宋_GB2312" w:cs="仿宋_GB2312" w:hint="eastAsia"/>
          <w:sz w:val="32"/>
          <w:lang w:val="en-US"/>
        </w:rPr>
        <w:t>社会保障和就业（类）行政事业单位离退休（款）未归口管理的行政单位离退休（项）</w:t>
      </w:r>
      <w:r w:rsidR="003263C6" w:rsidRPr="002208B8">
        <w:rPr>
          <w:rFonts w:eastAsia="仿宋_GB2312" w:cs="仿宋_GB2312" w:hint="eastAsia"/>
          <w:sz w:val="32"/>
          <w:lang w:val="en-US"/>
        </w:rPr>
        <w:t>:2024</w:t>
      </w:r>
      <w:r w:rsidR="003263C6" w:rsidRPr="002208B8">
        <w:rPr>
          <w:rFonts w:eastAsia="仿宋_GB2312" w:cs="仿宋_GB2312" w:hint="eastAsia"/>
          <w:sz w:val="32"/>
          <w:lang w:val="en-US"/>
        </w:rPr>
        <w:t>年预算数为</w:t>
      </w:r>
      <w:r w:rsidRPr="002208B8">
        <w:rPr>
          <w:rFonts w:eastAsia="仿宋_GB2312" w:cs="仿宋_GB2312" w:hint="eastAsia"/>
          <w:sz w:val="32"/>
          <w:lang w:val="en-US"/>
        </w:rPr>
        <w:t>10.79</w:t>
      </w:r>
      <w:r w:rsidR="003263C6" w:rsidRPr="002208B8">
        <w:rPr>
          <w:rFonts w:eastAsia="仿宋_GB2312" w:cs="仿宋_GB2312" w:hint="eastAsia"/>
          <w:sz w:val="32"/>
          <w:lang w:val="en-US"/>
        </w:rPr>
        <w:t>万元，主要用于：保障离退休人员经费支出。</w:t>
      </w:r>
    </w:p>
    <w:p w:rsidR="00C071B5" w:rsidRDefault="002208B8" w:rsidP="00BF6073">
      <w:pPr>
        <w:pStyle w:val="a6"/>
        <w:tabs>
          <w:tab w:val="left" w:pos="1784"/>
        </w:tabs>
        <w:spacing w:beforeLines="100" w:afterLines="50" w:line="560" w:lineRule="exact"/>
        <w:ind w:leftChars="300" w:left="660" w:rightChars="300" w:right="660" w:firstLineChars="150" w:firstLine="480"/>
        <w:rPr>
          <w:rFonts w:ascii="宋体" w:hAnsi="宋体"/>
          <w:sz w:val="32"/>
          <w:lang w:val="en-US"/>
        </w:rPr>
      </w:pPr>
      <w:bookmarkStart w:id="33" w:name="_Toc21665"/>
      <w:r>
        <w:rPr>
          <w:rFonts w:ascii="宋体" w:hAnsi="宋体" w:hint="eastAsia"/>
          <w:sz w:val="32"/>
          <w:lang w:val="en-US"/>
        </w:rPr>
        <w:t>7.</w:t>
      </w:r>
      <w:r>
        <w:rPr>
          <w:rFonts w:ascii="宋体" w:hAnsi="宋体" w:hint="eastAsia"/>
          <w:sz w:val="32"/>
          <w:lang w:val="en-US"/>
        </w:rPr>
        <w:t>一般公共服务（类）</w:t>
      </w:r>
      <w:r w:rsidRPr="00BF6073">
        <w:rPr>
          <w:rFonts w:ascii="宋体" w:hAnsi="宋体" w:hint="eastAsia"/>
          <w:sz w:val="32"/>
          <w:lang w:val="en-US"/>
        </w:rPr>
        <w:t>统战事务</w:t>
      </w:r>
      <w:r>
        <w:rPr>
          <w:rFonts w:ascii="宋体" w:hAnsi="宋体" w:hint="eastAsia"/>
          <w:sz w:val="32"/>
          <w:lang w:val="en-US"/>
        </w:rPr>
        <w:t>（款）</w:t>
      </w:r>
      <w:r w:rsidRPr="00BF6073">
        <w:rPr>
          <w:rFonts w:ascii="宋体" w:hAnsi="宋体" w:hint="eastAsia"/>
          <w:sz w:val="32"/>
          <w:lang w:val="en-US"/>
        </w:rPr>
        <w:t>事业</w:t>
      </w:r>
      <w:r>
        <w:rPr>
          <w:rFonts w:ascii="宋体" w:hAnsi="宋体" w:hint="eastAsia"/>
          <w:sz w:val="32"/>
          <w:lang w:val="en-US"/>
        </w:rPr>
        <w:t>运行（项）</w:t>
      </w:r>
      <w:r>
        <w:rPr>
          <w:rFonts w:ascii="宋体" w:hAnsi="宋体" w:hint="eastAsia"/>
          <w:sz w:val="32"/>
          <w:lang w:val="en-US"/>
        </w:rPr>
        <w:t>:2024</w:t>
      </w:r>
      <w:r>
        <w:rPr>
          <w:rFonts w:ascii="宋体" w:hAnsi="宋体" w:hint="eastAsia"/>
          <w:sz w:val="32"/>
          <w:lang w:val="en-US"/>
        </w:rPr>
        <w:t>年预算数为</w:t>
      </w:r>
      <w:r>
        <w:rPr>
          <w:rFonts w:ascii="宋体" w:hAnsi="宋体" w:hint="eastAsia"/>
          <w:sz w:val="32"/>
          <w:lang w:val="en-US"/>
        </w:rPr>
        <w:t>25.43</w:t>
      </w:r>
      <w:r>
        <w:rPr>
          <w:rFonts w:ascii="宋体" w:hAnsi="宋体" w:hint="eastAsia"/>
          <w:sz w:val="32"/>
          <w:lang w:val="en-US"/>
        </w:rPr>
        <w:t>万元，主要用于：</w:t>
      </w:r>
      <w:r w:rsidRPr="00BF6073">
        <w:rPr>
          <w:rFonts w:ascii="宋体" w:hAnsi="宋体" w:hint="eastAsia"/>
          <w:sz w:val="32"/>
          <w:lang w:val="en-US"/>
        </w:rPr>
        <w:t>事业</w:t>
      </w:r>
      <w:r>
        <w:rPr>
          <w:rFonts w:ascii="宋体" w:hAnsi="宋体" w:hint="eastAsia"/>
          <w:sz w:val="32"/>
          <w:lang w:val="en-US"/>
        </w:rPr>
        <w:t>单位正</w:t>
      </w:r>
      <w:r>
        <w:rPr>
          <w:rFonts w:ascii="宋体" w:hAnsi="宋体" w:hint="eastAsia"/>
          <w:sz w:val="32"/>
          <w:lang w:val="en-US"/>
        </w:rPr>
        <w:lastRenderedPageBreak/>
        <w:t>常运转的基本支出，包括基本工资、津贴补贴等人员经费以</w:t>
      </w:r>
      <w:r w:rsidR="00117499">
        <w:rPr>
          <w:rFonts w:ascii="宋体" w:hAnsi="宋体" w:hint="eastAsia"/>
          <w:sz w:val="32"/>
          <w:lang w:val="en-US"/>
        </w:rPr>
        <w:t>及办公费、印刷费、水电费等日常公用经费</w:t>
      </w:r>
      <w:r w:rsidR="003263C6">
        <w:rPr>
          <w:rFonts w:ascii="宋体" w:hAnsi="宋体" w:hint="eastAsia"/>
          <w:sz w:val="32"/>
          <w:lang w:val="en-US"/>
        </w:rPr>
        <w:t>。</w:t>
      </w:r>
    </w:p>
    <w:p w:rsidR="00C071B5" w:rsidRDefault="002208B8"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8</w:t>
      </w:r>
      <w:r w:rsidR="003263C6">
        <w:rPr>
          <w:rFonts w:ascii="宋体" w:hAnsi="宋体" w:hint="eastAsia"/>
          <w:sz w:val="32"/>
          <w:lang w:val="en-US"/>
        </w:rPr>
        <w:t>.</w:t>
      </w:r>
      <w:r w:rsidR="003263C6">
        <w:rPr>
          <w:rFonts w:ascii="宋体" w:hAnsi="宋体" w:hint="eastAsia"/>
          <w:sz w:val="32"/>
          <w:lang w:val="en-US"/>
        </w:rPr>
        <w:t>社会保障和就业（类）行政事业单位离退休（款）机关事业单位基本养老保险缴费支出（项）</w:t>
      </w:r>
      <w:r w:rsidR="003263C6">
        <w:rPr>
          <w:rFonts w:ascii="宋体" w:hAnsi="宋体" w:hint="eastAsia"/>
          <w:sz w:val="32"/>
          <w:lang w:val="en-US"/>
        </w:rPr>
        <w:t>:2024</w:t>
      </w:r>
      <w:r w:rsidR="003263C6">
        <w:rPr>
          <w:rFonts w:ascii="宋体" w:hAnsi="宋体" w:hint="eastAsia"/>
          <w:sz w:val="32"/>
          <w:lang w:val="en-US"/>
        </w:rPr>
        <w:t>年预算数为</w:t>
      </w:r>
      <w:r>
        <w:rPr>
          <w:rFonts w:ascii="宋体" w:hAnsi="宋体" w:hint="eastAsia"/>
          <w:sz w:val="32"/>
          <w:lang w:val="en-US"/>
        </w:rPr>
        <w:t>30.04</w:t>
      </w:r>
      <w:r w:rsidR="003263C6">
        <w:rPr>
          <w:rFonts w:ascii="宋体" w:hAnsi="宋体" w:hint="eastAsia"/>
          <w:sz w:val="32"/>
          <w:lang w:val="en-US"/>
        </w:rPr>
        <w:t>万元，主要用于：实施养老保险制度后，部门按规定由单位缴纳的基本养老保险费支出。</w:t>
      </w:r>
    </w:p>
    <w:p w:rsidR="00C071B5" w:rsidRDefault="002208B8"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9</w:t>
      </w:r>
      <w:r w:rsidR="003263C6">
        <w:rPr>
          <w:rFonts w:ascii="宋体" w:hAnsi="宋体" w:hint="eastAsia"/>
          <w:sz w:val="32"/>
          <w:lang w:val="en-US"/>
        </w:rPr>
        <w:t>.</w:t>
      </w:r>
      <w:r w:rsidR="003263C6">
        <w:rPr>
          <w:rFonts w:ascii="宋体" w:hAnsi="宋体" w:hint="eastAsia"/>
          <w:sz w:val="32"/>
          <w:lang w:val="en-US"/>
        </w:rPr>
        <w:t>社会保障和就业（类）行政事业单位离退休（款）机关事业单位职业年金缴费支出（项）</w:t>
      </w:r>
      <w:r w:rsidR="003263C6">
        <w:rPr>
          <w:rFonts w:ascii="宋体" w:hAnsi="宋体" w:hint="eastAsia"/>
          <w:sz w:val="32"/>
          <w:lang w:val="en-US"/>
        </w:rPr>
        <w:t>:2024</w:t>
      </w:r>
      <w:r w:rsidR="003263C6">
        <w:rPr>
          <w:rFonts w:ascii="宋体" w:hAnsi="宋体" w:hint="eastAsia"/>
          <w:sz w:val="32"/>
          <w:lang w:val="en-US"/>
        </w:rPr>
        <w:t>年预算数为</w:t>
      </w:r>
      <w:r>
        <w:rPr>
          <w:rFonts w:ascii="宋体" w:hAnsi="宋体" w:hint="eastAsia"/>
          <w:sz w:val="32"/>
          <w:lang w:val="en-US"/>
        </w:rPr>
        <w:t>15.02</w:t>
      </w:r>
      <w:r w:rsidR="003263C6">
        <w:rPr>
          <w:rFonts w:ascii="宋体" w:hAnsi="宋体" w:hint="eastAsia"/>
          <w:sz w:val="32"/>
          <w:lang w:val="en-US"/>
        </w:rPr>
        <w:t>万元，主要用于：实施养老保险制度后，部门按规定由单位缴纳的职业年金支出。</w:t>
      </w:r>
    </w:p>
    <w:p w:rsidR="00C071B5" w:rsidRDefault="002208B8"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10</w:t>
      </w:r>
      <w:r w:rsidR="003263C6">
        <w:rPr>
          <w:rFonts w:ascii="宋体" w:hAnsi="宋体" w:hint="eastAsia"/>
          <w:sz w:val="32"/>
          <w:lang w:val="en-US"/>
        </w:rPr>
        <w:t>.</w:t>
      </w:r>
      <w:r w:rsidR="003263C6">
        <w:rPr>
          <w:rFonts w:ascii="宋体" w:hAnsi="宋体" w:hint="eastAsia"/>
          <w:sz w:val="32"/>
          <w:lang w:val="en-US"/>
        </w:rPr>
        <w:t>卫生健康（类）行政事业单位医疗（款）行政单位医疗（项）</w:t>
      </w:r>
      <w:r w:rsidR="003263C6">
        <w:rPr>
          <w:rFonts w:ascii="宋体" w:hAnsi="宋体" w:hint="eastAsia"/>
          <w:sz w:val="32"/>
          <w:lang w:val="en-US"/>
        </w:rPr>
        <w:t>:2024</w:t>
      </w:r>
      <w:r w:rsidR="003263C6">
        <w:rPr>
          <w:rFonts w:ascii="宋体" w:hAnsi="宋体" w:hint="eastAsia"/>
          <w:sz w:val="32"/>
          <w:lang w:val="en-US"/>
        </w:rPr>
        <w:t>年预算数为</w:t>
      </w:r>
      <w:r>
        <w:rPr>
          <w:rFonts w:ascii="宋体" w:hAnsi="宋体" w:hint="eastAsia"/>
          <w:sz w:val="32"/>
          <w:lang w:val="en-US"/>
        </w:rPr>
        <w:t>7.00</w:t>
      </w:r>
      <w:r w:rsidR="003263C6">
        <w:rPr>
          <w:rFonts w:ascii="宋体" w:hAnsi="宋体" w:hint="eastAsia"/>
          <w:sz w:val="32"/>
          <w:lang w:val="en-US"/>
        </w:rPr>
        <w:t>万元，主要用于：机关单位基本医疗保险缴费支出。</w:t>
      </w:r>
    </w:p>
    <w:p w:rsidR="00C071B5" w:rsidRDefault="002208B8"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11</w:t>
      </w:r>
      <w:r w:rsidR="003263C6">
        <w:rPr>
          <w:rFonts w:ascii="宋体" w:hAnsi="宋体" w:hint="eastAsia"/>
          <w:sz w:val="32"/>
          <w:lang w:val="en-US"/>
        </w:rPr>
        <w:t>.</w:t>
      </w:r>
      <w:r w:rsidR="003263C6">
        <w:rPr>
          <w:rFonts w:ascii="宋体" w:hAnsi="宋体" w:hint="eastAsia"/>
          <w:sz w:val="32"/>
          <w:lang w:val="en-US"/>
        </w:rPr>
        <w:t>卫生健康（类）行政事业单位医疗（款）事业单位医疗（项）</w:t>
      </w:r>
      <w:r w:rsidR="003263C6">
        <w:rPr>
          <w:rFonts w:ascii="宋体" w:hAnsi="宋体" w:hint="eastAsia"/>
          <w:sz w:val="32"/>
          <w:lang w:val="en-US"/>
        </w:rPr>
        <w:t>:2024</w:t>
      </w:r>
      <w:r w:rsidR="003263C6">
        <w:rPr>
          <w:rFonts w:ascii="宋体" w:hAnsi="宋体" w:hint="eastAsia"/>
          <w:sz w:val="32"/>
          <w:lang w:val="en-US"/>
        </w:rPr>
        <w:t>年预算数为</w:t>
      </w:r>
      <w:r>
        <w:rPr>
          <w:rFonts w:ascii="宋体" w:hAnsi="宋体" w:hint="eastAsia"/>
          <w:sz w:val="32"/>
          <w:lang w:val="en-US"/>
        </w:rPr>
        <w:t>0.93</w:t>
      </w:r>
      <w:r w:rsidR="003263C6">
        <w:rPr>
          <w:rFonts w:ascii="宋体" w:hAnsi="宋体" w:hint="eastAsia"/>
          <w:sz w:val="32"/>
          <w:lang w:val="en-US"/>
        </w:rPr>
        <w:t>万元，主要用于：部门下属事业单位基本医疗保险缴费支出。</w:t>
      </w:r>
    </w:p>
    <w:p w:rsidR="00C071B5" w:rsidRDefault="002208B8"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12</w:t>
      </w:r>
      <w:r w:rsidR="003263C6">
        <w:rPr>
          <w:rFonts w:ascii="宋体" w:hAnsi="宋体" w:hint="eastAsia"/>
          <w:sz w:val="32"/>
          <w:lang w:val="en-US"/>
        </w:rPr>
        <w:t>.</w:t>
      </w:r>
      <w:r w:rsidR="003263C6">
        <w:rPr>
          <w:rFonts w:ascii="宋体" w:hAnsi="宋体" w:hint="eastAsia"/>
          <w:sz w:val="32"/>
          <w:lang w:val="en-US"/>
        </w:rPr>
        <w:t>住房保障（类）住房改革支出（款）住房公积金（项）</w:t>
      </w:r>
      <w:r w:rsidR="003263C6">
        <w:rPr>
          <w:rFonts w:ascii="宋体" w:hAnsi="宋体" w:hint="eastAsia"/>
          <w:sz w:val="32"/>
          <w:lang w:val="en-US"/>
        </w:rPr>
        <w:t>:2024</w:t>
      </w:r>
      <w:r w:rsidR="003263C6">
        <w:rPr>
          <w:rFonts w:ascii="宋体" w:hAnsi="宋体" w:hint="eastAsia"/>
          <w:sz w:val="32"/>
          <w:lang w:val="en-US"/>
        </w:rPr>
        <w:t>年预算数为</w:t>
      </w:r>
      <w:r>
        <w:rPr>
          <w:rFonts w:ascii="宋体" w:hAnsi="宋体" w:hint="eastAsia"/>
          <w:sz w:val="32"/>
          <w:lang w:val="en-US"/>
        </w:rPr>
        <w:t>26.15</w:t>
      </w:r>
      <w:r w:rsidR="003263C6">
        <w:rPr>
          <w:rFonts w:ascii="宋体" w:hAnsi="宋体" w:hint="eastAsia"/>
          <w:sz w:val="32"/>
          <w:lang w:val="en-US"/>
        </w:rPr>
        <w:t>万元，主要用于：部门按人力资源和社会保障部、财政部规定的基本工资和津贴补贴以及规定比例为职工缴纳的住房公积金支出。</w:t>
      </w:r>
    </w:p>
    <w:p w:rsidR="002208B8" w:rsidRDefault="002208B8" w:rsidP="00B86D78">
      <w:pPr>
        <w:widowControl/>
        <w:shd w:val="clear" w:color="auto" w:fill="FFFFFF"/>
        <w:spacing w:before="360" w:after="360"/>
        <w:ind w:leftChars="292" w:left="642" w:firstLineChars="200" w:firstLine="640"/>
        <w:rPr>
          <w:rFonts w:eastAsia="仿宋_GB2312" w:cs="仿宋_GB2312"/>
          <w:sz w:val="32"/>
          <w:lang w:val="en-US"/>
        </w:rPr>
      </w:pPr>
      <w:r w:rsidRPr="002208B8">
        <w:rPr>
          <w:rFonts w:eastAsia="仿宋_GB2312" w:cs="仿宋_GB2312" w:hint="eastAsia"/>
          <w:sz w:val="32"/>
          <w:lang w:val="en-US"/>
        </w:rPr>
        <w:lastRenderedPageBreak/>
        <w:t>13</w:t>
      </w:r>
      <w:r w:rsidRPr="002208B8">
        <w:rPr>
          <w:rFonts w:eastAsia="仿宋_GB2312" w:cs="仿宋_GB2312"/>
          <w:sz w:val="32"/>
          <w:lang w:val="en-US"/>
        </w:rPr>
        <w:t>．卫生健康（类）行政事业单位医疗（款）公务员医疗补助（项）：</w:t>
      </w:r>
      <w:r w:rsidRPr="002208B8">
        <w:rPr>
          <w:rFonts w:eastAsia="仿宋_GB2312" w:cs="仿宋_GB2312"/>
          <w:sz w:val="32"/>
          <w:lang w:val="en-US"/>
        </w:rPr>
        <w:t>2023</w:t>
      </w:r>
      <w:r w:rsidRPr="002208B8">
        <w:rPr>
          <w:rFonts w:eastAsia="仿宋_GB2312" w:cs="仿宋_GB2312"/>
          <w:sz w:val="32"/>
          <w:lang w:val="en-US"/>
        </w:rPr>
        <w:t>年预算数为</w:t>
      </w:r>
      <w:r w:rsidRPr="002208B8">
        <w:rPr>
          <w:rFonts w:eastAsia="仿宋_GB2312" w:cs="仿宋_GB2312"/>
          <w:sz w:val="32"/>
          <w:lang w:val="en-US"/>
        </w:rPr>
        <w:t>2</w:t>
      </w:r>
      <w:r w:rsidRPr="002208B8">
        <w:rPr>
          <w:rFonts w:eastAsia="仿宋_GB2312" w:cs="仿宋_GB2312"/>
          <w:sz w:val="32"/>
          <w:lang w:val="en-US"/>
        </w:rPr>
        <w:t>．</w:t>
      </w:r>
      <w:r w:rsidRPr="002208B8">
        <w:rPr>
          <w:rFonts w:eastAsia="仿宋_GB2312" w:cs="仿宋_GB2312"/>
          <w:sz w:val="32"/>
          <w:lang w:val="en-US"/>
        </w:rPr>
        <w:t>9</w:t>
      </w:r>
      <w:r w:rsidRPr="002208B8">
        <w:rPr>
          <w:rFonts w:eastAsia="仿宋_GB2312" w:cs="仿宋_GB2312"/>
          <w:sz w:val="32"/>
          <w:lang w:val="en-US"/>
        </w:rPr>
        <w:t>万元，主要用于：机关及参公管理事业单位的公务员医疗补助</w:t>
      </w:r>
      <w:r w:rsidRPr="00BF6073">
        <w:rPr>
          <w:rFonts w:eastAsia="仿宋_GB2312" w:cs="仿宋_GB2312" w:hint="eastAsia"/>
          <w:sz w:val="32"/>
          <w:lang w:val="en-US"/>
        </w:rPr>
        <w:t>缴费</w:t>
      </w:r>
      <w:r w:rsidRPr="002208B8">
        <w:rPr>
          <w:rFonts w:eastAsia="仿宋_GB2312" w:cs="仿宋_GB2312"/>
          <w:sz w:val="32"/>
          <w:lang w:val="en-US"/>
        </w:rPr>
        <w:t>。</w:t>
      </w:r>
    </w:p>
    <w:p w:rsidR="002208B8" w:rsidRDefault="002208B8" w:rsidP="00B86D78">
      <w:pPr>
        <w:widowControl/>
        <w:shd w:val="clear" w:color="auto" w:fill="FFFFFF"/>
        <w:spacing w:before="360" w:after="360"/>
        <w:ind w:leftChars="365" w:left="803" w:firstLineChars="150" w:firstLine="480"/>
        <w:rPr>
          <w:rFonts w:eastAsia="仿宋_GB2312" w:cs="仿宋_GB2312"/>
          <w:sz w:val="32"/>
          <w:lang w:val="en-US"/>
        </w:rPr>
      </w:pPr>
      <w:r>
        <w:rPr>
          <w:rFonts w:eastAsia="仿宋_GB2312" w:cs="仿宋_GB2312" w:hint="eastAsia"/>
          <w:sz w:val="32"/>
          <w:lang w:val="en-US"/>
        </w:rPr>
        <w:t>14</w:t>
      </w:r>
      <w:r w:rsidRPr="002208B8">
        <w:rPr>
          <w:rFonts w:eastAsia="仿宋_GB2312" w:cs="仿宋_GB2312" w:hint="eastAsia"/>
          <w:sz w:val="32"/>
          <w:lang w:val="en-US"/>
        </w:rPr>
        <w:t>.</w:t>
      </w:r>
      <w:r w:rsidRPr="002208B8">
        <w:rPr>
          <w:rFonts w:eastAsia="仿宋_GB2312" w:cs="仿宋_GB2312" w:hint="eastAsia"/>
          <w:sz w:val="32"/>
          <w:lang w:val="en-US"/>
        </w:rPr>
        <w:t>一般公共服务（类）</w:t>
      </w:r>
      <w:r w:rsidRPr="00BF6073">
        <w:rPr>
          <w:rFonts w:eastAsia="仿宋_GB2312" w:cs="仿宋_GB2312" w:hint="eastAsia"/>
          <w:sz w:val="32"/>
          <w:lang w:val="en-US"/>
        </w:rPr>
        <w:t>民族事务</w:t>
      </w:r>
      <w:r w:rsidRPr="002208B8">
        <w:rPr>
          <w:rFonts w:eastAsia="仿宋_GB2312" w:cs="仿宋_GB2312" w:hint="eastAsia"/>
          <w:sz w:val="32"/>
          <w:lang w:val="en-US"/>
        </w:rPr>
        <w:t>（款）</w:t>
      </w:r>
      <w:r w:rsidRPr="00BF6073">
        <w:rPr>
          <w:rFonts w:eastAsia="仿宋_GB2312" w:cs="仿宋_GB2312" w:hint="eastAsia"/>
          <w:sz w:val="32"/>
          <w:lang w:val="en-US"/>
        </w:rPr>
        <w:t>民族工作专项</w:t>
      </w:r>
      <w:r w:rsidRPr="002208B8">
        <w:rPr>
          <w:rFonts w:eastAsia="仿宋_GB2312" w:cs="仿宋_GB2312" w:hint="eastAsia"/>
          <w:sz w:val="32"/>
          <w:lang w:val="en-US"/>
        </w:rPr>
        <w:t>（项）</w:t>
      </w:r>
      <w:r w:rsidRPr="002208B8">
        <w:rPr>
          <w:rFonts w:eastAsia="仿宋_GB2312" w:cs="仿宋_GB2312" w:hint="eastAsia"/>
          <w:sz w:val="32"/>
          <w:lang w:val="en-US"/>
        </w:rPr>
        <w:t>:2024</w:t>
      </w:r>
      <w:r w:rsidRPr="002208B8">
        <w:rPr>
          <w:rFonts w:eastAsia="仿宋_GB2312" w:cs="仿宋_GB2312" w:hint="eastAsia"/>
          <w:sz w:val="32"/>
          <w:lang w:val="en-US"/>
        </w:rPr>
        <w:t>年预算数为</w:t>
      </w:r>
      <w:r>
        <w:rPr>
          <w:rFonts w:eastAsia="仿宋_GB2312" w:cs="仿宋_GB2312" w:hint="eastAsia"/>
          <w:sz w:val="32"/>
          <w:lang w:val="en-US"/>
        </w:rPr>
        <w:t>20.00</w:t>
      </w:r>
      <w:r w:rsidRPr="002208B8">
        <w:rPr>
          <w:rFonts w:eastAsia="仿宋_GB2312" w:cs="仿宋_GB2312" w:hint="eastAsia"/>
          <w:sz w:val="32"/>
          <w:lang w:val="en-US"/>
        </w:rPr>
        <w:t>万元，主要用于：</w:t>
      </w:r>
      <w:r w:rsidRPr="00BF6073">
        <w:rPr>
          <w:rFonts w:eastAsia="仿宋_GB2312" w:cs="仿宋_GB2312" w:hint="eastAsia"/>
          <w:sz w:val="32"/>
          <w:lang w:val="en-US"/>
        </w:rPr>
        <w:t>民族工作</w:t>
      </w:r>
      <w:r w:rsidRPr="002208B8">
        <w:rPr>
          <w:rFonts w:eastAsia="仿宋_GB2312" w:cs="仿宋_GB2312" w:hint="eastAsia"/>
          <w:sz w:val="32"/>
          <w:lang w:val="en-US"/>
        </w:rPr>
        <w:t>事务管理方面的</w:t>
      </w:r>
      <w:r w:rsidRPr="00BF6073">
        <w:rPr>
          <w:rFonts w:eastAsia="仿宋_GB2312" w:cs="仿宋_GB2312" w:hint="eastAsia"/>
          <w:sz w:val="32"/>
          <w:lang w:val="en-US"/>
        </w:rPr>
        <w:t>专项</w:t>
      </w:r>
      <w:r w:rsidRPr="002208B8">
        <w:rPr>
          <w:rFonts w:eastAsia="仿宋_GB2312" w:cs="仿宋_GB2312" w:hint="eastAsia"/>
          <w:sz w:val="32"/>
          <w:lang w:val="en-US"/>
        </w:rPr>
        <w:t>支出。</w:t>
      </w:r>
    </w:p>
    <w:p w:rsidR="002208B8" w:rsidRPr="002208B8" w:rsidRDefault="002208B8" w:rsidP="00B86D78">
      <w:pPr>
        <w:widowControl/>
        <w:shd w:val="clear" w:color="auto" w:fill="FFFFFF"/>
        <w:spacing w:before="360" w:after="360"/>
        <w:ind w:leftChars="292" w:left="642" w:firstLineChars="100" w:firstLine="320"/>
        <w:rPr>
          <w:rFonts w:eastAsia="仿宋_GB2312" w:cs="仿宋_GB2312"/>
          <w:sz w:val="32"/>
          <w:lang w:val="en-US"/>
        </w:rPr>
      </w:pPr>
      <w:r w:rsidRPr="00BF6073">
        <w:rPr>
          <w:rFonts w:eastAsia="仿宋_GB2312" w:cs="仿宋_GB2312" w:hint="eastAsia"/>
          <w:sz w:val="32"/>
          <w:lang w:val="en-US"/>
        </w:rPr>
        <w:t>15.</w:t>
      </w:r>
      <w:r w:rsidRPr="002208B8">
        <w:rPr>
          <w:rFonts w:eastAsia="仿宋_GB2312" w:cs="仿宋_GB2312" w:hint="eastAsia"/>
          <w:sz w:val="32"/>
          <w:lang w:val="en-US"/>
        </w:rPr>
        <w:t xml:space="preserve"> </w:t>
      </w:r>
      <w:r w:rsidRPr="002208B8">
        <w:rPr>
          <w:rFonts w:eastAsia="仿宋_GB2312" w:cs="仿宋_GB2312" w:hint="eastAsia"/>
          <w:sz w:val="32"/>
          <w:lang w:val="en-US"/>
        </w:rPr>
        <w:t>一般公共服务（类）民族事务（款）民族工作专（项）</w:t>
      </w:r>
      <w:r w:rsidRPr="002208B8">
        <w:rPr>
          <w:rFonts w:eastAsia="仿宋_GB2312" w:cs="仿宋_GB2312" w:hint="eastAsia"/>
          <w:sz w:val="32"/>
          <w:lang w:val="en-US"/>
        </w:rPr>
        <w:t>:2024</w:t>
      </w:r>
      <w:r w:rsidRPr="002208B8">
        <w:rPr>
          <w:rFonts w:eastAsia="仿宋_GB2312" w:cs="仿宋_GB2312" w:hint="eastAsia"/>
          <w:sz w:val="32"/>
          <w:lang w:val="en-US"/>
        </w:rPr>
        <w:t>年预算数为</w:t>
      </w:r>
      <w:r>
        <w:rPr>
          <w:rFonts w:eastAsia="仿宋_GB2312" w:cs="仿宋_GB2312" w:hint="eastAsia"/>
          <w:sz w:val="32"/>
          <w:lang w:val="en-US"/>
        </w:rPr>
        <w:t>35.00</w:t>
      </w:r>
      <w:r w:rsidRPr="002208B8">
        <w:rPr>
          <w:rFonts w:eastAsia="仿宋_GB2312" w:cs="仿宋_GB2312" w:hint="eastAsia"/>
          <w:sz w:val="32"/>
          <w:lang w:val="en-US"/>
        </w:rPr>
        <w:t>万元，</w:t>
      </w:r>
      <w:r w:rsidRPr="002208B8">
        <w:rPr>
          <w:rFonts w:eastAsia="仿宋_GB2312" w:cs="仿宋_GB2312"/>
          <w:sz w:val="32"/>
          <w:lang w:val="en-US"/>
        </w:rPr>
        <w:t>主要用于：中国共产党统战部门</w:t>
      </w:r>
      <w:r w:rsidRPr="002208B8">
        <w:rPr>
          <w:rFonts w:eastAsia="仿宋_GB2312" w:cs="仿宋_GB2312" w:hint="eastAsia"/>
          <w:sz w:val="32"/>
          <w:lang w:val="en-US"/>
        </w:rPr>
        <w:t>特定事务</w:t>
      </w:r>
      <w:r w:rsidRPr="002208B8">
        <w:rPr>
          <w:rFonts w:eastAsia="仿宋_GB2312" w:cs="仿宋_GB2312"/>
          <w:sz w:val="32"/>
          <w:lang w:val="en-US"/>
        </w:rPr>
        <w:t>的支出。</w:t>
      </w:r>
    </w:p>
    <w:p w:rsidR="00C071B5" w:rsidRDefault="003263C6" w:rsidP="00BF6073">
      <w:pPr>
        <w:pStyle w:val="a3"/>
        <w:spacing w:before="300" w:afterLines="50"/>
        <w:ind w:firstLineChars="200" w:firstLine="640"/>
        <w:outlineLvl w:val="1"/>
        <w:rPr>
          <w:rFonts w:ascii="宋体" w:eastAsia="黑体" w:hAnsi="宋体"/>
          <w:color w:val="333333"/>
        </w:rPr>
      </w:pPr>
      <w:r>
        <w:rPr>
          <w:rFonts w:ascii="宋体" w:eastAsia="黑体" w:hAnsi="宋体" w:hint="eastAsia"/>
          <w:color w:val="333333"/>
        </w:rPr>
        <w:t>四、一般公共预算基本支出情况说明</w:t>
      </w:r>
      <w:bookmarkEnd w:id="33"/>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五通桥区</w:t>
      </w:r>
      <w:r w:rsidR="00117499">
        <w:rPr>
          <w:rFonts w:ascii="宋体" w:eastAsia="宋体" w:hAnsi="宋体" w:cs="宋体" w:hint="eastAsia"/>
          <w:sz w:val="32"/>
          <w:lang w:val="en-US"/>
        </w:rPr>
        <w:t>区委统战部</w:t>
      </w:r>
      <w:r>
        <w:rPr>
          <w:rFonts w:ascii="宋体" w:hAnsi="宋体" w:hint="eastAsia"/>
          <w:sz w:val="32"/>
          <w:lang w:val="en-US"/>
        </w:rPr>
        <w:t>部门</w:t>
      </w:r>
      <w:r>
        <w:rPr>
          <w:rFonts w:ascii="宋体" w:hAnsi="宋体" w:hint="eastAsia"/>
          <w:sz w:val="32"/>
          <w:lang w:val="en-US"/>
        </w:rPr>
        <w:t>2024</w:t>
      </w:r>
      <w:r>
        <w:rPr>
          <w:rFonts w:ascii="宋体" w:hAnsi="宋体" w:hint="eastAsia"/>
          <w:sz w:val="32"/>
          <w:lang w:val="en-US"/>
        </w:rPr>
        <w:t>年一般公共预算基本支出</w:t>
      </w:r>
      <w:r w:rsidR="00117499">
        <w:rPr>
          <w:rFonts w:ascii="宋体" w:hAnsi="宋体" w:hint="eastAsia"/>
          <w:sz w:val="32"/>
          <w:lang w:val="en-US"/>
        </w:rPr>
        <w:t>423.87</w:t>
      </w:r>
      <w:r>
        <w:rPr>
          <w:rFonts w:ascii="宋体" w:hAnsi="宋体" w:hint="eastAsia"/>
          <w:sz w:val="32"/>
          <w:lang w:val="en-US"/>
        </w:rPr>
        <w:t>万元，其中：</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人员经费</w:t>
      </w:r>
      <w:r w:rsidR="00117499">
        <w:rPr>
          <w:rFonts w:ascii="宋体" w:hAnsi="宋体" w:hint="eastAsia"/>
          <w:sz w:val="32"/>
          <w:lang w:val="en-US"/>
        </w:rPr>
        <w:t>300.47</w:t>
      </w:r>
      <w:r>
        <w:rPr>
          <w:rFonts w:ascii="宋体" w:hAnsi="宋体" w:hint="eastAsia"/>
          <w:sz w:val="32"/>
          <w:lang w:val="en-US"/>
        </w:rPr>
        <w:t>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公用经费</w:t>
      </w:r>
      <w:r w:rsidR="00117499">
        <w:rPr>
          <w:rFonts w:ascii="宋体" w:hAnsi="宋体" w:hint="eastAsia"/>
          <w:sz w:val="32"/>
          <w:lang w:val="en-US"/>
        </w:rPr>
        <w:t>37.60</w:t>
      </w:r>
      <w:r>
        <w:rPr>
          <w:rFonts w:ascii="宋体" w:hAnsi="宋体" w:hint="eastAsia"/>
          <w:sz w:val="32"/>
          <w:lang w:val="en-US"/>
        </w:rPr>
        <w:t>万元，主要包括：主要包括：办公费、印刷费、水费、电费、邮电费、差旅费、维修（护）费、会议费、培训费、公务接待费、劳务费、工会经费、福利费、公务用车运行维护费、其他交通费、其他商品和服务支出。</w:t>
      </w:r>
    </w:p>
    <w:p w:rsidR="00C071B5" w:rsidRDefault="003263C6" w:rsidP="00BF6073">
      <w:pPr>
        <w:pStyle w:val="a3"/>
        <w:spacing w:before="300" w:afterLines="50"/>
        <w:ind w:firstLineChars="200" w:firstLine="640"/>
        <w:outlineLvl w:val="1"/>
        <w:rPr>
          <w:rFonts w:ascii="宋体" w:eastAsia="黑体" w:hAnsi="宋体"/>
          <w:color w:val="333333"/>
        </w:rPr>
      </w:pPr>
      <w:bookmarkStart w:id="34" w:name="_Toc1746"/>
      <w:r>
        <w:rPr>
          <w:rFonts w:ascii="宋体" w:eastAsia="黑体" w:hAnsi="宋体" w:hint="eastAsia"/>
          <w:color w:val="333333"/>
        </w:rPr>
        <w:t>五、“三公”经费财政拨款预算安排情况说明</w:t>
      </w:r>
      <w:bookmarkEnd w:id="34"/>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lastRenderedPageBreak/>
        <w:t>五通桥区</w:t>
      </w:r>
      <w:r w:rsidR="006D4C54">
        <w:rPr>
          <w:rFonts w:ascii="宋体" w:eastAsia="宋体" w:hAnsi="宋体" w:cs="宋体" w:hint="eastAsia"/>
          <w:sz w:val="32"/>
          <w:lang w:val="en-US"/>
        </w:rPr>
        <w:t>区委统战部</w:t>
      </w:r>
      <w:r>
        <w:rPr>
          <w:rFonts w:ascii="宋体" w:hAnsi="宋体" w:hint="eastAsia"/>
          <w:sz w:val="32"/>
          <w:lang w:val="en-US"/>
        </w:rPr>
        <w:t>部门</w:t>
      </w:r>
      <w:r>
        <w:rPr>
          <w:rFonts w:ascii="宋体" w:hAnsi="宋体" w:hint="eastAsia"/>
          <w:sz w:val="32"/>
          <w:lang w:val="en-US"/>
        </w:rPr>
        <w:t>2024</w:t>
      </w:r>
      <w:r>
        <w:rPr>
          <w:rFonts w:ascii="宋体" w:hAnsi="宋体" w:hint="eastAsia"/>
          <w:sz w:val="32"/>
          <w:lang w:val="en-US"/>
        </w:rPr>
        <w:t>年“三公”经费财政拨款预算数</w:t>
      </w:r>
      <w:r w:rsidR="006D4C54">
        <w:rPr>
          <w:rFonts w:ascii="宋体" w:hAnsi="宋体" w:hint="eastAsia"/>
          <w:sz w:val="32"/>
          <w:lang w:val="en-US"/>
        </w:rPr>
        <w:t>19.30</w:t>
      </w:r>
      <w:r>
        <w:rPr>
          <w:rFonts w:ascii="宋体" w:hAnsi="宋体" w:hint="eastAsia"/>
          <w:sz w:val="32"/>
          <w:lang w:val="en-US"/>
        </w:rPr>
        <w:t>万元，其中：</w:t>
      </w:r>
      <w:r w:rsidR="006D4C54" w:rsidRPr="006D4C54">
        <w:rPr>
          <w:rFonts w:ascii="宋体" w:hAnsi="宋体"/>
          <w:sz w:val="32"/>
          <w:lang w:val="en-US"/>
        </w:rPr>
        <w:t>因公出国（境）费用</w:t>
      </w:r>
      <w:r w:rsidR="006D4C54" w:rsidRPr="006D4C54">
        <w:rPr>
          <w:rFonts w:ascii="宋体" w:hAnsi="宋体"/>
          <w:sz w:val="32"/>
          <w:lang w:val="en-US"/>
        </w:rPr>
        <w:t>10</w:t>
      </w:r>
      <w:r w:rsidR="006D4C54" w:rsidRPr="006D4C54">
        <w:rPr>
          <w:rFonts w:ascii="宋体" w:hAnsi="宋体"/>
          <w:sz w:val="32"/>
          <w:lang w:val="en-US"/>
        </w:rPr>
        <w:t>万元</w:t>
      </w:r>
      <w:r w:rsidR="006D4C54" w:rsidRPr="006D4C54">
        <w:rPr>
          <w:rFonts w:ascii="宋体" w:hAnsi="宋体" w:hint="eastAsia"/>
          <w:sz w:val="32"/>
          <w:lang w:val="en-US"/>
        </w:rPr>
        <w:t>，</w:t>
      </w:r>
      <w:r>
        <w:rPr>
          <w:rFonts w:ascii="宋体" w:hAnsi="宋体" w:hint="eastAsia"/>
          <w:sz w:val="32"/>
          <w:lang w:val="en-US"/>
        </w:rPr>
        <w:t>公务接待费</w:t>
      </w:r>
      <w:r w:rsidR="006D4C54">
        <w:rPr>
          <w:rFonts w:ascii="宋体" w:hAnsi="宋体" w:hint="eastAsia"/>
          <w:sz w:val="32"/>
          <w:lang w:val="en-US"/>
        </w:rPr>
        <w:t>9.30</w:t>
      </w:r>
      <w:r>
        <w:rPr>
          <w:rFonts w:ascii="宋体" w:hAnsi="宋体" w:hint="eastAsia"/>
          <w:sz w:val="32"/>
          <w:lang w:val="en-US"/>
        </w:rPr>
        <w:t>万元，公务用车购置</w:t>
      </w:r>
      <w:r w:rsidR="006D4C54">
        <w:rPr>
          <w:rFonts w:ascii="宋体" w:hAnsi="宋体" w:hint="eastAsia"/>
          <w:sz w:val="32"/>
          <w:lang w:val="en-US"/>
        </w:rPr>
        <w:t>0</w:t>
      </w:r>
      <w:r>
        <w:rPr>
          <w:rFonts w:ascii="宋体" w:hAnsi="宋体" w:hint="eastAsia"/>
          <w:sz w:val="32"/>
          <w:lang w:val="en-US"/>
        </w:rPr>
        <w:t>万元，公车运行维护费</w:t>
      </w:r>
      <w:r w:rsidR="006D4C54">
        <w:rPr>
          <w:rFonts w:ascii="宋体" w:hAnsi="宋体" w:hint="eastAsia"/>
          <w:sz w:val="32"/>
          <w:lang w:val="en-US"/>
        </w:rPr>
        <w:t>0</w:t>
      </w:r>
      <w:r>
        <w:rPr>
          <w:rFonts w:ascii="宋体" w:hAnsi="宋体" w:hint="eastAsia"/>
          <w:sz w:val="32"/>
          <w:lang w:val="en-US"/>
        </w:rPr>
        <w:t>万元。</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2024</w:t>
      </w:r>
      <w:r>
        <w:rPr>
          <w:rFonts w:ascii="宋体" w:hAnsi="宋体" w:hint="eastAsia"/>
          <w:sz w:val="32"/>
          <w:lang w:val="en-US"/>
        </w:rPr>
        <w:t>年公务接待费计划用于</w:t>
      </w:r>
      <w:r w:rsidR="00B86D78" w:rsidRPr="00B86D78">
        <w:rPr>
          <w:rFonts w:ascii="宋体" w:hAnsi="宋体"/>
          <w:sz w:val="32"/>
          <w:lang w:val="en-US"/>
        </w:rPr>
        <w:t>执行公务、开展业务活动开支的交通费、用餐费</w:t>
      </w:r>
      <w:r>
        <w:rPr>
          <w:rFonts w:ascii="宋体" w:hAnsi="宋体" w:hint="eastAsia"/>
          <w:sz w:val="32"/>
          <w:lang w:val="en-US"/>
        </w:rPr>
        <w:t>等。</w:t>
      </w:r>
    </w:p>
    <w:p w:rsidR="00C071B5" w:rsidRDefault="003263C6" w:rsidP="00BF6073">
      <w:pPr>
        <w:pStyle w:val="2"/>
        <w:spacing w:before="100" w:afterLines="50"/>
        <w:ind w:left="0" w:firstLineChars="300" w:firstLine="964"/>
        <w:rPr>
          <w:rFonts w:ascii="宋体" w:hAnsi="宋体"/>
        </w:rPr>
      </w:pPr>
      <w:bookmarkStart w:id="35" w:name="_Toc10802"/>
      <w:r>
        <w:rPr>
          <w:rFonts w:ascii="宋体" w:hAnsi="宋体"/>
        </w:rPr>
        <w:t>（一）</w:t>
      </w:r>
      <w:r>
        <w:rPr>
          <w:rFonts w:ascii="宋体" w:hAnsi="宋体" w:hint="eastAsia"/>
          <w:lang w:val="en-US"/>
        </w:rPr>
        <w:t>公务接待费变化情况</w:t>
      </w:r>
      <w:bookmarkEnd w:id="35"/>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sz w:val="32"/>
          <w:lang w:val="en-US"/>
        </w:rPr>
        <w:t>公务接待费较</w:t>
      </w:r>
      <w:r>
        <w:rPr>
          <w:rFonts w:ascii="宋体" w:hAnsi="宋体" w:hint="eastAsia"/>
          <w:sz w:val="32"/>
          <w:lang w:val="en-US"/>
        </w:rPr>
        <w:t>2023</w:t>
      </w:r>
      <w:r>
        <w:rPr>
          <w:rFonts w:ascii="宋体" w:hAnsi="宋体"/>
          <w:sz w:val="32"/>
          <w:lang w:val="en-US"/>
        </w:rPr>
        <w:t>年预算</w:t>
      </w:r>
      <w:r w:rsidR="006D4C54">
        <w:rPr>
          <w:rFonts w:ascii="宋体" w:hAnsi="宋体" w:hint="eastAsia"/>
          <w:sz w:val="32"/>
          <w:lang w:val="en-US"/>
        </w:rPr>
        <w:t>5.10</w:t>
      </w:r>
      <w:r>
        <w:rPr>
          <w:rFonts w:ascii="宋体" w:hAnsi="宋体"/>
          <w:sz w:val="32"/>
          <w:lang w:val="en-US"/>
        </w:rPr>
        <w:t>万元</w:t>
      </w:r>
      <w:r w:rsidR="006D4C54" w:rsidRPr="004505B7">
        <w:rPr>
          <w:rFonts w:ascii="宋体" w:hAnsi="宋体" w:hint="eastAsia"/>
          <w:sz w:val="32"/>
          <w:lang w:val="en-US"/>
        </w:rPr>
        <w:t>同口径比较减少</w:t>
      </w:r>
      <w:r w:rsidR="006D4C54" w:rsidRPr="004505B7">
        <w:rPr>
          <w:rFonts w:ascii="宋体" w:hAnsi="宋体" w:hint="eastAsia"/>
          <w:sz w:val="32"/>
          <w:lang w:val="en-US"/>
        </w:rPr>
        <w:t>0.80</w:t>
      </w:r>
      <w:r>
        <w:rPr>
          <w:rFonts w:ascii="宋体" w:hAnsi="宋体"/>
          <w:sz w:val="32"/>
          <w:lang w:val="en-US"/>
        </w:rPr>
        <w:t>万元</w:t>
      </w:r>
      <w:r w:rsidR="006D4C54" w:rsidRPr="004505B7">
        <w:rPr>
          <w:rFonts w:ascii="宋体" w:hAnsi="宋体" w:hint="eastAsia"/>
          <w:sz w:val="32"/>
          <w:lang w:val="en-US"/>
        </w:rPr>
        <w:t>（</w:t>
      </w:r>
      <w:r w:rsidR="006D4C54" w:rsidRPr="004505B7">
        <w:rPr>
          <w:rFonts w:ascii="宋体" w:hAnsi="宋体" w:hint="eastAsia"/>
          <w:sz w:val="32"/>
          <w:lang w:val="en-US"/>
        </w:rPr>
        <w:t>2024</w:t>
      </w:r>
      <w:r w:rsidR="006D4C54" w:rsidRPr="004505B7">
        <w:rPr>
          <w:rFonts w:ascii="宋体" w:hAnsi="宋体" w:hint="eastAsia"/>
          <w:sz w:val="32"/>
          <w:lang w:val="en-US"/>
        </w:rPr>
        <w:t>年预算</w:t>
      </w:r>
      <w:r w:rsidR="006D4C54" w:rsidRPr="004505B7">
        <w:rPr>
          <w:rFonts w:ascii="宋体" w:hAnsi="宋体" w:hint="eastAsia"/>
          <w:sz w:val="32"/>
          <w:lang w:val="en-US"/>
        </w:rPr>
        <w:t>9.30</w:t>
      </w:r>
      <w:r w:rsidR="006D4C54" w:rsidRPr="004505B7">
        <w:rPr>
          <w:rFonts w:ascii="宋体" w:hAnsi="宋体" w:hint="eastAsia"/>
          <w:sz w:val="32"/>
          <w:lang w:val="en-US"/>
        </w:rPr>
        <w:t>万元，其中区桥联</w:t>
      </w:r>
      <w:r w:rsidR="006D4C54" w:rsidRPr="004505B7">
        <w:rPr>
          <w:rFonts w:ascii="宋体" w:hAnsi="宋体" w:hint="eastAsia"/>
          <w:sz w:val="32"/>
          <w:lang w:val="en-US"/>
        </w:rPr>
        <w:t>2023</w:t>
      </w:r>
      <w:r w:rsidR="006D4C54" w:rsidRPr="004505B7">
        <w:rPr>
          <w:rFonts w:ascii="宋体" w:hAnsi="宋体" w:hint="eastAsia"/>
          <w:sz w:val="32"/>
          <w:lang w:val="en-US"/>
        </w:rPr>
        <w:t>年漏报预算</w:t>
      </w:r>
      <w:r w:rsidR="006D4C54" w:rsidRPr="004505B7">
        <w:rPr>
          <w:rFonts w:ascii="宋体" w:hAnsi="宋体" w:hint="eastAsia"/>
          <w:sz w:val="32"/>
          <w:lang w:val="en-US"/>
        </w:rPr>
        <w:t>5.00</w:t>
      </w:r>
      <w:r w:rsidR="006D4C54" w:rsidRPr="004505B7">
        <w:rPr>
          <w:rFonts w:ascii="宋体" w:hAnsi="宋体" w:hint="eastAsia"/>
          <w:sz w:val="32"/>
          <w:lang w:val="en-US"/>
        </w:rPr>
        <w:t>万元，剔除该因素，本年度预算</w:t>
      </w:r>
      <w:r w:rsidR="006D4C54" w:rsidRPr="004505B7">
        <w:rPr>
          <w:rFonts w:ascii="宋体" w:hAnsi="宋体" w:hint="eastAsia"/>
          <w:sz w:val="32"/>
          <w:lang w:val="en-US"/>
        </w:rPr>
        <w:t>4.30</w:t>
      </w:r>
      <w:r w:rsidR="006D4C54" w:rsidRPr="004505B7">
        <w:rPr>
          <w:rFonts w:ascii="宋体" w:hAnsi="宋体" w:hint="eastAsia"/>
          <w:sz w:val="32"/>
          <w:lang w:val="en-US"/>
        </w:rPr>
        <w:t>万元）</w:t>
      </w:r>
      <w:r>
        <w:rPr>
          <w:rFonts w:ascii="宋体" w:hAnsi="宋体"/>
          <w:sz w:val="32"/>
          <w:lang w:val="en-US"/>
        </w:rPr>
        <w:t>。主要原因是厉行节约，压缩接待规模和接待费用。</w:t>
      </w:r>
    </w:p>
    <w:p w:rsidR="00C071B5" w:rsidRDefault="003263C6" w:rsidP="00BF6073">
      <w:pPr>
        <w:pStyle w:val="2"/>
        <w:spacing w:before="100" w:afterLines="50"/>
        <w:ind w:left="0" w:firstLineChars="300" w:firstLine="964"/>
        <w:rPr>
          <w:rFonts w:ascii="宋体" w:hAnsi="宋体"/>
        </w:rPr>
      </w:pPr>
      <w:bookmarkStart w:id="36" w:name="_Toc17768"/>
      <w:r>
        <w:rPr>
          <w:rFonts w:ascii="宋体" w:hAnsi="宋体"/>
        </w:rPr>
        <w:t>（</w:t>
      </w:r>
      <w:r>
        <w:rPr>
          <w:rFonts w:ascii="宋体" w:hAnsi="宋体" w:hint="eastAsia"/>
          <w:lang w:val="en-US"/>
        </w:rPr>
        <w:t>二</w:t>
      </w:r>
      <w:r>
        <w:rPr>
          <w:rFonts w:ascii="宋体" w:hAnsi="宋体"/>
        </w:rPr>
        <w:t>）</w:t>
      </w:r>
      <w:r>
        <w:rPr>
          <w:rFonts w:ascii="宋体" w:hAnsi="宋体" w:hint="eastAsia"/>
          <w:lang w:val="en-US"/>
        </w:rPr>
        <w:t>公务用车购置及运行维护费变化情况</w:t>
      </w:r>
      <w:bookmarkEnd w:id="36"/>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sz w:val="32"/>
          <w:lang w:val="en-US"/>
        </w:rPr>
        <w:t>公务用车购置及运行维护费较</w:t>
      </w:r>
      <w:r>
        <w:rPr>
          <w:rFonts w:ascii="宋体" w:hAnsi="宋体" w:hint="eastAsia"/>
          <w:sz w:val="32"/>
          <w:lang w:val="en-US"/>
        </w:rPr>
        <w:t>2023</w:t>
      </w:r>
      <w:r>
        <w:rPr>
          <w:rFonts w:ascii="宋体" w:hAnsi="宋体"/>
          <w:sz w:val="32"/>
          <w:lang w:val="en-US"/>
        </w:rPr>
        <w:t>预算</w:t>
      </w:r>
      <w:r w:rsidR="006D4C54">
        <w:rPr>
          <w:rFonts w:ascii="宋体" w:hAnsi="宋体" w:hint="eastAsia"/>
          <w:sz w:val="32"/>
          <w:lang w:val="en-US"/>
        </w:rPr>
        <w:t>0</w:t>
      </w:r>
      <w:r>
        <w:rPr>
          <w:rFonts w:ascii="宋体" w:hAnsi="宋体"/>
          <w:sz w:val="32"/>
          <w:lang w:val="en-US"/>
        </w:rPr>
        <w:t>万元</w:t>
      </w:r>
      <w:r w:rsidR="006D4C54" w:rsidRPr="009C04A8">
        <w:rPr>
          <w:rFonts w:ascii="宋体" w:hAnsi="宋体" w:hint="eastAsia"/>
          <w:sz w:val="32"/>
          <w:lang w:val="en-US"/>
        </w:rPr>
        <w:t>，</w:t>
      </w:r>
      <w:r>
        <w:rPr>
          <w:rFonts w:ascii="宋体" w:hAnsi="宋体"/>
          <w:sz w:val="32"/>
          <w:lang w:val="en-US"/>
        </w:rPr>
        <w:t>预算持平。主要原因是</w:t>
      </w:r>
      <w:r w:rsidR="006D4C54" w:rsidRPr="009C04A8">
        <w:rPr>
          <w:rFonts w:ascii="宋体" w:hAnsi="宋体" w:hint="eastAsia"/>
          <w:sz w:val="32"/>
          <w:lang w:val="en-US"/>
        </w:rPr>
        <w:t>本单位无公务用车</w:t>
      </w:r>
      <w:r>
        <w:rPr>
          <w:rFonts w:ascii="宋体" w:hAnsi="宋体"/>
          <w:sz w:val="32"/>
          <w:lang w:val="en-US"/>
        </w:rPr>
        <w:t>。</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sz w:val="32"/>
          <w:lang w:val="en-US"/>
        </w:rPr>
        <w:t>单位实有公务用车</w:t>
      </w:r>
      <w:r w:rsidR="006D4C54">
        <w:rPr>
          <w:rFonts w:ascii="宋体" w:hAnsi="宋体" w:hint="eastAsia"/>
          <w:sz w:val="32"/>
          <w:lang w:val="en-US"/>
        </w:rPr>
        <w:t>0</w:t>
      </w:r>
      <w:r>
        <w:rPr>
          <w:rFonts w:ascii="宋体" w:hAnsi="宋体"/>
          <w:sz w:val="32"/>
          <w:lang w:val="en-US"/>
        </w:rPr>
        <w:t>辆，其中：轿车</w:t>
      </w:r>
      <w:r w:rsidR="006D4C54">
        <w:rPr>
          <w:rFonts w:ascii="宋体" w:hAnsi="宋体" w:hint="eastAsia"/>
          <w:sz w:val="32"/>
          <w:lang w:val="en-US"/>
        </w:rPr>
        <w:t>0</w:t>
      </w:r>
      <w:r>
        <w:rPr>
          <w:rFonts w:ascii="宋体" w:hAnsi="宋体"/>
          <w:sz w:val="32"/>
          <w:lang w:val="en-US"/>
        </w:rPr>
        <w:t>辆，多功能乘用车</w:t>
      </w:r>
      <w:r w:rsidR="006D4C54">
        <w:rPr>
          <w:rFonts w:ascii="宋体" w:hAnsi="宋体" w:hint="eastAsia"/>
          <w:sz w:val="32"/>
          <w:lang w:val="en-US"/>
        </w:rPr>
        <w:t>0</w:t>
      </w:r>
      <w:r>
        <w:rPr>
          <w:rFonts w:ascii="宋体" w:hAnsi="宋体"/>
          <w:sz w:val="32"/>
          <w:lang w:val="en-US"/>
        </w:rPr>
        <w:t>辆。</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2024</w:t>
      </w:r>
      <w:r>
        <w:rPr>
          <w:rFonts w:ascii="宋体" w:hAnsi="宋体"/>
          <w:sz w:val="32"/>
          <w:lang w:val="en-US"/>
        </w:rPr>
        <w:t>年安排公务用车购置费</w:t>
      </w:r>
      <w:r w:rsidR="006D4C54">
        <w:rPr>
          <w:rFonts w:ascii="宋体" w:hAnsi="宋体" w:hint="eastAsia"/>
          <w:sz w:val="32"/>
          <w:lang w:val="en-US"/>
        </w:rPr>
        <w:t>0</w:t>
      </w:r>
      <w:r>
        <w:rPr>
          <w:rFonts w:ascii="宋体" w:hAnsi="宋体"/>
          <w:sz w:val="32"/>
          <w:lang w:val="en-US"/>
        </w:rPr>
        <w:t>万元，拟购置公务用车</w:t>
      </w:r>
      <w:r w:rsidR="006D4C54">
        <w:rPr>
          <w:rFonts w:ascii="宋体" w:hAnsi="宋体" w:hint="eastAsia"/>
          <w:sz w:val="32"/>
          <w:lang w:val="en-US"/>
        </w:rPr>
        <w:t>0</w:t>
      </w:r>
      <w:r>
        <w:rPr>
          <w:rFonts w:ascii="宋体" w:hAnsi="宋体"/>
          <w:sz w:val="32"/>
          <w:lang w:val="en-US"/>
        </w:rPr>
        <w:t>辆，其中：轿车</w:t>
      </w:r>
      <w:r w:rsidR="006D4C54">
        <w:rPr>
          <w:rFonts w:ascii="宋体" w:hAnsi="宋体" w:hint="eastAsia"/>
          <w:sz w:val="32"/>
          <w:lang w:val="en-US"/>
        </w:rPr>
        <w:t>0</w:t>
      </w:r>
      <w:r>
        <w:rPr>
          <w:rFonts w:ascii="宋体" w:hAnsi="宋体"/>
          <w:sz w:val="32"/>
          <w:lang w:val="en-US"/>
        </w:rPr>
        <w:t>辆，旅行车（含商务车）</w:t>
      </w:r>
      <w:r w:rsidR="006D4C54">
        <w:rPr>
          <w:rFonts w:ascii="宋体" w:hAnsi="宋体" w:hint="eastAsia"/>
          <w:sz w:val="32"/>
          <w:lang w:val="en-US"/>
        </w:rPr>
        <w:t>0</w:t>
      </w:r>
      <w:r>
        <w:rPr>
          <w:rFonts w:ascii="宋体" w:hAnsi="宋体"/>
          <w:sz w:val="32"/>
          <w:lang w:val="en-US"/>
        </w:rPr>
        <w:t>辆，越野车</w:t>
      </w:r>
      <w:r w:rsidR="006D4C54">
        <w:rPr>
          <w:rFonts w:ascii="宋体" w:hAnsi="宋体" w:hint="eastAsia"/>
          <w:sz w:val="32"/>
          <w:lang w:val="en-US"/>
        </w:rPr>
        <w:t>0</w:t>
      </w:r>
      <w:r>
        <w:rPr>
          <w:rFonts w:ascii="宋体" w:hAnsi="宋体"/>
          <w:sz w:val="32"/>
          <w:lang w:val="en-US"/>
        </w:rPr>
        <w:t>辆，大型客、货车</w:t>
      </w:r>
      <w:r w:rsidR="006D4C54">
        <w:rPr>
          <w:rFonts w:ascii="宋体" w:hAnsi="宋体" w:hint="eastAsia"/>
          <w:sz w:val="32"/>
          <w:lang w:val="en-US"/>
        </w:rPr>
        <w:t>0</w:t>
      </w:r>
      <w:r>
        <w:rPr>
          <w:rFonts w:ascii="宋体" w:hAnsi="宋体"/>
          <w:sz w:val="32"/>
          <w:lang w:val="en-US"/>
        </w:rPr>
        <w:t>辆。</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2024</w:t>
      </w:r>
      <w:r>
        <w:rPr>
          <w:rFonts w:ascii="宋体" w:hAnsi="宋体"/>
          <w:sz w:val="32"/>
          <w:lang w:val="en-US"/>
        </w:rPr>
        <w:t>年安排公务用车运行维护费</w:t>
      </w:r>
      <w:r w:rsidR="006D4C54">
        <w:rPr>
          <w:rFonts w:ascii="宋体" w:hAnsi="宋体" w:hint="eastAsia"/>
          <w:sz w:val="32"/>
          <w:lang w:val="en-US"/>
        </w:rPr>
        <w:t>0</w:t>
      </w:r>
      <w:r>
        <w:rPr>
          <w:rFonts w:ascii="宋体" w:hAnsi="宋体"/>
          <w:sz w:val="32"/>
          <w:lang w:val="en-US"/>
        </w:rPr>
        <w:t>万元，</w:t>
      </w:r>
      <w:r>
        <w:rPr>
          <w:rFonts w:ascii="宋体" w:hAnsi="宋体" w:hint="eastAsia"/>
          <w:sz w:val="32"/>
          <w:lang w:val="en-US"/>
        </w:rPr>
        <w:t>用于</w:t>
      </w:r>
      <w:r w:rsidR="006D4C54">
        <w:rPr>
          <w:rFonts w:ascii="宋体" w:hAnsi="宋体" w:hint="eastAsia"/>
          <w:sz w:val="32"/>
          <w:lang w:val="en-US"/>
        </w:rPr>
        <w:t>0</w:t>
      </w:r>
      <w:r>
        <w:rPr>
          <w:rFonts w:ascii="宋体" w:hAnsi="宋体"/>
          <w:sz w:val="32"/>
          <w:lang w:val="en-US"/>
        </w:rPr>
        <w:t>辆公务用车</w:t>
      </w:r>
      <w:r w:rsidR="006D4C54">
        <w:rPr>
          <w:rFonts w:ascii="宋体" w:eastAsia="宋体" w:hAnsi="宋体" w:cs="宋体" w:hint="eastAsia"/>
          <w:sz w:val="32"/>
          <w:lang w:val="en-US"/>
        </w:rPr>
        <w:t>，</w:t>
      </w:r>
      <w:r w:rsidR="006D4C54" w:rsidRPr="006D4C54">
        <w:rPr>
          <w:rFonts w:ascii="宋体" w:hAnsi="宋体" w:hint="eastAsia"/>
          <w:sz w:val="32"/>
          <w:lang w:val="en-US"/>
        </w:rPr>
        <w:t>无</w:t>
      </w:r>
      <w:r>
        <w:rPr>
          <w:rFonts w:ascii="宋体" w:hAnsi="宋体"/>
          <w:sz w:val="32"/>
          <w:lang w:val="en-US"/>
        </w:rPr>
        <w:t>公务用车汽油费、维修费、过路过桥费、保险费、停</w:t>
      </w:r>
      <w:r>
        <w:rPr>
          <w:rFonts w:ascii="宋体" w:hAnsi="宋体"/>
          <w:sz w:val="32"/>
          <w:lang w:val="en-US"/>
        </w:rPr>
        <w:lastRenderedPageBreak/>
        <w:t>车费等支出。</w:t>
      </w:r>
    </w:p>
    <w:p w:rsidR="00C071B5" w:rsidRDefault="003263C6" w:rsidP="00BF6073">
      <w:pPr>
        <w:pStyle w:val="a3"/>
        <w:spacing w:before="300" w:afterLines="50"/>
        <w:ind w:firstLineChars="200" w:firstLine="640"/>
        <w:outlineLvl w:val="1"/>
        <w:rPr>
          <w:rFonts w:ascii="宋体" w:eastAsia="黑体" w:hAnsi="宋体"/>
          <w:color w:val="333333"/>
        </w:rPr>
      </w:pPr>
      <w:bookmarkStart w:id="37" w:name="_Toc2610"/>
      <w:r>
        <w:rPr>
          <w:rFonts w:ascii="宋体" w:eastAsia="黑体" w:hAnsi="宋体" w:hint="eastAsia"/>
          <w:color w:val="333333"/>
        </w:rPr>
        <w:t>六、政府性基金预算支出情况说明</w:t>
      </w:r>
      <w:bookmarkEnd w:id="37"/>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五通桥区</w:t>
      </w:r>
      <w:r w:rsidR="009C04A8" w:rsidRPr="009C04A8">
        <w:rPr>
          <w:rFonts w:ascii="宋体" w:hAnsi="宋体" w:hint="eastAsia"/>
          <w:sz w:val="32"/>
          <w:lang w:val="en-US"/>
        </w:rPr>
        <w:t>区委统战部</w:t>
      </w:r>
      <w:r>
        <w:rPr>
          <w:rFonts w:ascii="宋体" w:hAnsi="宋体"/>
          <w:sz w:val="32"/>
          <w:lang w:val="en-US"/>
        </w:rPr>
        <w:t>部门</w:t>
      </w:r>
      <w:r>
        <w:rPr>
          <w:rFonts w:ascii="宋体" w:hAnsi="宋体" w:hint="eastAsia"/>
          <w:sz w:val="32"/>
          <w:lang w:val="en-US"/>
        </w:rPr>
        <w:t>2024</w:t>
      </w:r>
      <w:r>
        <w:rPr>
          <w:rFonts w:ascii="宋体" w:hAnsi="宋体"/>
          <w:sz w:val="32"/>
          <w:lang w:val="en-US"/>
        </w:rPr>
        <w:t>年政府性基金预算拨款安排支出</w:t>
      </w:r>
      <w:r w:rsidR="009C04A8">
        <w:rPr>
          <w:rFonts w:ascii="宋体" w:hAnsi="宋体" w:hint="eastAsia"/>
          <w:sz w:val="32"/>
          <w:lang w:val="en-US"/>
        </w:rPr>
        <w:t>0</w:t>
      </w:r>
      <w:r>
        <w:rPr>
          <w:rFonts w:ascii="宋体" w:hAnsi="宋体" w:hint="eastAsia"/>
          <w:sz w:val="32"/>
          <w:lang w:val="en-US"/>
        </w:rPr>
        <w:t>万元，较上年预算数持平，主要用于</w:t>
      </w:r>
      <w:r w:rsidR="009C04A8">
        <w:rPr>
          <w:rFonts w:ascii="宋体" w:eastAsia="宋体" w:hAnsi="宋体" w:cs="宋体" w:hint="eastAsia"/>
          <w:sz w:val="32"/>
          <w:lang w:val="en-US"/>
        </w:rPr>
        <w:t>：无</w:t>
      </w:r>
      <w:r>
        <w:rPr>
          <w:rFonts w:ascii="宋体" w:hAnsi="宋体" w:hint="eastAsia"/>
          <w:sz w:val="32"/>
          <w:lang w:val="en-US"/>
        </w:rPr>
        <w:t>。</w:t>
      </w:r>
    </w:p>
    <w:p w:rsidR="00C071B5" w:rsidRDefault="003263C6" w:rsidP="00BF6073">
      <w:pPr>
        <w:pStyle w:val="a3"/>
        <w:spacing w:before="300" w:afterLines="50"/>
        <w:ind w:firstLineChars="200" w:firstLine="640"/>
        <w:outlineLvl w:val="1"/>
        <w:rPr>
          <w:rFonts w:ascii="宋体" w:eastAsia="黑体" w:hAnsi="宋体"/>
          <w:color w:val="333333"/>
        </w:rPr>
      </w:pPr>
      <w:bookmarkStart w:id="38" w:name="_Toc17731"/>
      <w:r>
        <w:rPr>
          <w:rFonts w:ascii="宋体" w:eastAsia="黑体" w:hAnsi="宋体" w:hint="eastAsia"/>
          <w:color w:val="333333"/>
          <w:lang w:val="en-US"/>
        </w:rPr>
        <w:t>七、</w:t>
      </w:r>
      <w:r>
        <w:rPr>
          <w:rFonts w:ascii="宋体" w:eastAsia="黑体" w:hAnsi="宋体" w:hint="eastAsia"/>
          <w:color w:val="333333"/>
        </w:rPr>
        <w:t>国有资本经营预算情况说明</w:t>
      </w:r>
      <w:bookmarkEnd w:id="38"/>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五通桥区</w:t>
      </w:r>
      <w:r w:rsidR="009C04A8">
        <w:rPr>
          <w:rFonts w:ascii="宋体" w:eastAsia="宋体" w:hAnsi="宋体" w:cs="宋体" w:hint="eastAsia"/>
          <w:sz w:val="32"/>
          <w:lang w:val="en-US"/>
        </w:rPr>
        <w:t>区委统战部</w:t>
      </w:r>
      <w:r>
        <w:rPr>
          <w:rFonts w:ascii="宋体" w:hAnsi="宋体" w:hint="eastAsia"/>
          <w:sz w:val="32"/>
          <w:lang w:val="en-US"/>
        </w:rPr>
        <w:t>部门</w:t>
      </w:r>
      <w:r>
        <w:rPr>
          <w:rFonts w:ascii="宋体" w:hAnsi="宋体" w:hint="eastAsia"/>
          <w:sz w:val="32"/>
          <w:lang w:val="en-US"/>
        </w:rPr>
        <w:t>2024</w:t>
      </w:r>
      <w:r>
        <w:rPr>
          <w:rFonts w:ascii="宋体" w:hAnsi="宋体" w:hint="eastAsia"/>
          <w:sz w:val="32"/>
          <w:lang w:val="en-US"/>
        </w:rPr>
        <w:t>年国有资本经营预算拨款安排支出</w:t>
      </w:r>
      <w:r w:rsidR="009C04A8">
        <w:rPr>
          <w:rFonts w:ascii="宋体" w:hAnsi="宋体" w:hint="eastAsia"/>
          <w:sz w:val="32"/>
          <w:lang w:val="en-US"/>
        </w:rPr>
        <w:t>0</w:t>
      </w:r>
      <w:r>
        <w:rPr>
          <w:rFonts w:ascii="宋体" w:hAnsi="宋体" w:hint="eastAsia"/>
          <w:sz w:val="32"/>
          <w:lang w:val="en-US"/>
        </w:rPr>
        <w:t>万元</w:t>
      </w:r>
      <w:r>
        <w:rPr>
          <w:rFonts w:ascii="宋体" w:hAnsi="宋体" w:hint="eastAsia"/>
          <w:sz w:val="32"/>
          <w:lang w:val="en-US"/>
        </w:rPr>
        <w:t>,</w:t>
      </w:r>
      <w:r>
        <w:rPr>
          <w:rFonts w:ascii="宋体" w:hAnsi="宋体" w:hint="eastAsia"/>
          <w:sz w:val="32"/>
          <w:lang w:val="en-US"/>
        </w:rPr>
        <w:t>较上年预算数持平，主要用于</w:t>
      </w:r>
      <w:r w:rsidR="009C04A8">
        <w:rPr>
          <w:rFonts w:ascii="宋体" w:eastAsia="宋体" w:hAnsi="宋体" w:cs="宋体" w:hint="eastAsia"/>
          <w:sz w:val="32"/>
          <w:lang w:val="en-US"/>
        </w:rPr>
        <w:t>：无</w:t>
      </w:r>
      <w:r>
        <w:rPr>
          <w:rFonts w:ascii="宋体" w:hAnsi="宋体" w:hint="eastAsia"/>
          <w:sz w:val="32"/>
          <w:lang w:val="en-US"/>
        </w:rPr>
        <w:t>。</w:t>
      </w:r>
    </w:p>
    <w:p w:rsidR="00C071B5" w:rsidRDefault="003263C6" w:rsidP="00BF6073">
      <w:pPr>
        <w:pStyle w:val="a3"/>
        <w:spacing w:before="300" w:afterLines="50"/>
        <w:ind w:firstLineChars="200" w:firstLine="640"/>
        <w:outlineLvl w:val="1"/>
        <w:rPr>
          <w:rFonts w:ascii="宋体" w:eastAsia="黑体" w:hAnsi="宋体"/>
          <w:color w:val="333333"/>
          <w:lang w:val="en-US"/>
        </w:rPr>
      </w:pPr>
      <w:bookmarkStart w:id="39" w:name="_Toc20919"/>
      <w:r>
        <w:rPr>
          <w:rFonts w:ascii="宋体" w:eastAsia="黑体" w:hAnsi="宋体" w:hint="eastAsia"/>
          <w:color w:val="333333"/>
          <w:lang w:val="en-US"/>
        </w:rPr>
        <w:t>八、其他重要事项的情况说明</w:t>
      </w:r>
      <w:bookmarkEnd w:id="39"/>
    </w:p>
    <w:p w:rsidR="00C071B5" w:rsidRDefault="003263C6" w:rsidP="00BF6073">
      <w:pPr>
        <w:pStyle w:val="2"/>
        <w:spacing w:before="100" w:afterLines="50"/>
        <w:ind w:left="0" w:firstLineChars="300" w:firstLine="964"/>
        <w:rPr>
          <w:rFonts w:ascii="宋体" w:hAnsi="宋体"/>
          <w:lang w:val="en-US"/>
        </w:rPr>
      </w:pPr>
      <w:bookmarkStart w:id="40" w:name="_Toc9621"/>
      <w:r>
        <w:rPr>
          <w:rFonts w:ascii="宋体" w:hAnsi="宋体"/>
        </w:rPr>
        <w:t>（一）机关运行经费情况</w:t>
      </w:r>
      <w:bookmarkEnd w:id="40"/>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2024</w:t>
      </w:r>
      <w:r>
        <w:rPr>
          <w:rFonts w:ascii="宋体" w:hAnsi="宋体" w:hint="eastAsia"/>
          <w:sz w:val="32"/>
          <w:lang w:val="en-US"/>
        </w:rPr>
        <w:t>年，五通桥区</w:t>
      </w:r>
      <w:r w:rsidR="009C04A8" w:rsidRPr="004505B7">
        <w:rPr>
          <w:rFonts w:ascii="宋体" w:hAnsi="宋体" w:hint="eastAsia"/>
          <w:sz w:val="32"/>
          <w:lang w:val="en-US"/>
        </w:rPr>
        <w:t>区委统战部</w:t>
      </w:r>
      <w:r>
        <w:rPr>
          <w:rFonts w:ascii="宋体" w:hAnsi="宋体" w:hint="eastAsia"/>
          <w:sz w:val="32"/>
          <w:lang w:val="en-US"/>
        </w:rPr>
        <w:t>部门下属</w:t>
      </w:r>
      <w:r w:rsidR="009C04A8" w:rsidRPr="004505B7">
        <w:rPr>
          <w:rFonts w:ascii="宋体" w:hAnsi="宋体" w:hint="eastAsia"/>
          <w:sz w:val="32"/>
          <w:lang w:val="en-US"/>
        </w:rPr>
        <w:t>五通桥区委统战部机关</w:t>
      </w:r>
      <w:r>
        <w:rPr>
          <w:rFonts w:ascii="宋体" w:hAnsi="宋体" w:hint="eastAsia"/>
          <w:sz w:val="32"/>
          <w:lang w:val="en-US"/>
        </w:rPr>
        <w:t>（局机关）、</w:t>
      </w:r>
      <w:r w:rsidR="009C04A8" w:rsidRPr="004505B7">
        <w:rPr>
          <w:rFonts w:ascii="宋体" w:hAnsi="宋体" w:hint="eastAsia"/>
          <w:sz w:val="32"/>
          <w:lang w:val="en-US"/>
        </w:rPr>
        <w:t>五通桥区工商联</w:t>
      </w:r>
      <w:r w:rsidR="009C04A8" w:rsidRPr="004505B7">
        <w:rPr>
          <w:rFonts w:ascii="宋体" w:hAnsi="宋体" w:hint="eastAsia"/>
          <w:sz w:val="32"/>
          <w:lang w:val="en-US"/>
        </w:rPr>
        <w:t>1</w:t>
      </w:r>
      <w:r>
        <w:rPr>
          <w:rFonts w:ascii="宋体" w:hAnsi="宋体" w:hint="eastAsia"/>
          <w:sz w:val="32"/>
          <w:lang w:val="en-US"/>
        </w:rPr>
        <w:t>家行政单位</w:t>
      </w:r>
      <w:r>
        <w:rPr>
          <w:rFonts w:ascii="宋体" w:hAnsi="宋体" w:hint="eastAsia"/>
          <w:sz w:val="32"/>
          <w:lang w:val="en-US"/>
        </w:rPr>
        <w:t>,</w:t>
      </w:r>
      <w:r>
        <w:rPr>
          <w:rFonts w:ascii="宋体" w:hAnsi="宋体" w:hint="eastAsia"/>
          <w:sz w:val="32"/>
          <w:lang w:val="en-US"/>
        </w:rPr>
        <w:t>以及</w:t>
      </w:r>
      <w:r w:rsidR="009C04A8" w:rsidRPr="004505B7">
        <w:rPr>
          <w:rFonts w:ascii="宋体" w:hAnsi="宋体" w:hint="eastAsia"/>
          <w:sz w:val="32"/>
          <w:lang w:val="en-US"/>
        </w:rPr>
        <w:t>五通桥区归侨侨眷联合会</w:t>
      </w:r>
      <w:r w:rsidR="009C04A8" w:rsidRPr="004505B7">
        <w:rPr>
          <w:rFonts w:ascii="宋体" w:hAnsi="宋体" w:hint="eastAsia"/>
          <w:sz w:val="32"/>
          <w:lang w:val="en-US"/>
        </w:rPr>
        <w:t>1</w:t>
      </w:r>
      <w:r>
        <w:rPr>
          <w:rFonts w:ascii="宋体" w:hAnsi="宋体" w:hint="eastAsia"/>
          <w:sz w:val="32"/>
          <w:lang w:val="en-US"/>
        </w:rPr>
        <w:t>家事业单位的机关运行经费财政拨款预算为</w:t>
      </w:r>
      <w:r w:rsidR="009C04A8">
        <w:rPr>
          <w:rFonts w:ascii="宋体" w:hAnsi="宋体" w:hint="eastAsia"/>
          <w:sz w:val="32"/>
          <w:lang w:val="en-US"/>
        </w:rPr>
        <w:t>37.60</w:t>
      </w:r>
      <w:r>
        <w:rPr>
          <w:rFonts w:ascii="宋体" w:hAnsi="宋体" w:hint="eastAsia"/>
          <w:sz w:val="32"/>
          <w:lang w:val="en-US"/>
        </w:rPr>
        <w:t>万元，比</w:t>
      </w:r>
      <w:r>
        <w:rPr>
          <w:rFonts w:ascii="宋体" w:hAnsi="宋体" w:hint="eastAsia"/>
          <w:sz w:val="32"/>
          <w:lang w:val="en-US"/>
        </w:rPr>
        <w:t>2024</w:t>
      </w:r>
      <w:r>
        <w:rPr>
          <w:rFonts w:ascii="宋体" w:hAnsi="宋体" w:hint="eastAsia"/>
          <w:sz w:val="32"/>
          <w:lang w:val="en-US"/>
        </w:rPr>
        <w:t>年预算</w:t>
      </w:r>
      <w:r w:rsidR="009C04A8" w:rsidRPr="004505B7">
        <w:rPr>
          <w:rFonts w:ascii="宋体" w:hAnsi="宋体" w:hint="eastAsia"/>
          <w:sz w:val="32"/>
          <w:lang w:val="en-US"/>
        </w:rPr>
        <w:t>36.16</w:t>
      </w:r>
      <w:r w:rsidR="009C04A8" w:rsidRPr="004505B7">
        <w:rPr>
          <w:rFonts w:ascii="宋体" w:hAnsi="宋体" w:hint="eastAsia"/>
          <w:sz w:val="32"/>
          <w:lang w:val="en-US"/>
        </w:rPr>
        <w:t>万元，</w:t>
      </w:r>
      <w:r>
        <w:rPr>
          <w:rFonts w:ascii="宋体" w:hAnsi="宋体" w:hint="eastAsia"/>
          <w:sz w:val="32"/>
          <w:lang w:val="en-US"/>
        </w:rPr>
        <w:t>增加</w:t>
      </w:r>
      <w:r w:rsidR="009C04A8" w:rsidRPr="004505B7">
        <w:rPr>
          <w:rFonts w:ascii="宋体" w:hAnsi="宋体" w:hint="eastAsia"/>
          <w:sz w:val="32"/>
          <w:lang w:val="en-US"/>
        </w:rPr>
        <w:t>1.44</w:t>
      </w:r>
      <w:r>
        <w:rPr>
          <w:rFonts w:ascii="宋体" w:hAnsi="宋体" w:hint="eastAsia"/>
          <w:sz w:val="32"/>
          <w:lang w:val="en-US"/>
        </w:rPr>
        <w:t>万元，增长（减少）</w:t>
      </w:r>
      <w:r w:rsidR="009C04A8">
        <w:rPr>
          <w:rFonts w:ascii="宋体" w:hAnsi="宋体" w:hint="eastAsia"/>
          <w:sz w:val="32"/>
          <w:lang w:val="en-US"/>
        </w:rPr>
        <w:t>3.98</w:t>
      </w:r>
      <w:r>
        <w:rPr>
          <w:rFonts w:ascii="宋体" w:hAnsi="宋体" w:hint="eastAsia"/>
          <w:sz w:val="32"/>
          <w:lang w:val="en-US"/>
        </w:rPr>
        <w:t>%</w:t>
      </w:r>
      <w:r>
        <w:rPr>
          <w:rFonts w:ascii="宋体" w:hAnsi="宋体" w:hint="eastAsia"/>
          <w:sz w:val="32"/>
          <w:lang w:val="en-US"/>
        </w:rPr>
        <w:t>。主要原因是</w:t>
      </w:r>
      <w:r w:rsidR="009C04A8">
        <w:rPr>
          <w:rFonts w:ascii="宋体" w:hAnsi="宋体" w:hint="eastAsia"/>
          <w:sz w:val="32"/>
          <w:lang w:val="en-US"/>
        </w:rPr>
        <w:t>预算年度调入增加</w:t>
      </w:r>
      <w:r w:rsidR="009C04A8" w:rsidRPr="004505B7">
        <w:rPr>
          <w:rFonts w:ascii="宋体" w:hAnsi="宋体" w:hint="eastAsia"/>
          <w:sz w:val="32"/>
          <w:lang w:val="en-US"/>
        </w:rPr>
        <w:t>1</w:t>
      </w:r>
      <w:r w:rsidR="009C04A8" w:rsidRPr="004505B7">
        <w:rPr>
          <w:rFonts w:ascii="宋体" w:hAnsi="宋体" w:hint="eastAsia"/>
          <w:sz w:val="32"/>
          <w:lang w:val="en-US"/>
        </w:rPr>
        <w:t>人</w:t>
      </w:r>
      <w:r>
        <w:rPr>
          <w:rFonts w:ascii="宋体" w:hAnsi="宋体" w:hint="eastAsia"/>
          <w:sz w:val="32"/>
          <w:lang w:val="en-US"/>
        </w:rPr>
        <w:t>。</w:t>
      </w:r>
    </w:p>
    <w:p w:rsidR="00C071B5" w:rsidRDefault="003263C6" w:rsidP="00BF6073">
      <w:pPr>
        <w:pStyle w:val="2"/>
        <w:spacing w:before="100" w:afterLines="50"/>
        <w:ind w:left="0" w:firstLineChars="300" w:firstLine="964"/>
        <w:rPr>
          <w:rFonts w:ascii="宋体" w:hAnsi="宋体"/>
        </w:rPr>
      </w:pPr>
      <w:bookmarkStart w:id="41" w:name="_Toc26552"/>
      <w:r>
        <w:rPr>
          <w:rFonts w:ascii="宋体" w:hAnsi="宋体"/>
        </w:rPr>
        <w:t>（二）政府采购情况</w:t>
      </w:r>
      <w:bookmarkEnd w:id="41"/>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2024</w:t>
      </w:r>
      <w:r>
        <w:rPr>
          <w:rFonts w:ascii="宋体" w:hAnsi="宋体" w:hint="eastAsia"/>
          <w:sz w:val="32"/>
          <w:lang w:val="en-US"/>
        </w:rPr>
        <w:t>年，五通桥区</w:t>
      </w:r>
      <w:r w:rsidR="009C04A8">
        <w:rPr>
          <w:rFonts w:ascii="宋体" w:eastAsia="宋体" w:hAnsi="宋体" w:cs="宋体" w:hint="eastAsia"/>
          <w:sz w:val="32"/>
          <w:lang w:val="en-US"/>
        </w:rPr>
        <w:t>区委统战部</w:t>
      </w:r>
      <w:r>
        <w:rPr>
          <w:rFonts w:ascii="宋体" w:hAnsi="宋体" w:hint="eastAsia"/>
          <w:sz w:val="32"/>
          <w:lang w:val="en-US"/>
        </w:rPr>
        <w:t>部门政府采购项目</w:t>
      </w:r>
      <w:r w:rsidR="009C04A8">
        <w:rPr>
          <w:rFonts w:ascii="宋体" w:hAnsi="宋体" w:hint="eastAsia"/>
          <w:sz w:val="32"/>
          <w:lang w:val="en-US"/>
        </w:rPr>
        <w:t>0</w:t>
      </w:r>
      <w:r>
        <w:rPr>
          <w:rFonts w:ascii="宋体" w:hAnsi="宋体" w:hint="eastAsia"/>
          <w:sz w:val="32"/>
          <w:lang w:val="en-US"/>
        </w:rPr>
        <w:t>万元。其中，政府采购货物预算</w:t>
      </w:r>
      <w:r w:rsidR="009C04A8">
        <w:rPr>
          <w:rFonts w:ascii="宋体" w:hAnsi="宋体" w:hint="eastAsia"/>
          <w:sz w:val="32"/>
          <w:lang w:val="en-US"/>
        </w:rPr>
        <w:t>0</w:t>
      </w:r>
      <w:r>
        <w:rPr>
          <w:rFonts w:ascii="宋体" w:hAnsi="宋体" w:hint="eastAsia"/>
          <w:sz w:val="32"/>
          <w:lang w:val="en-US"/>
        </w:rPr>
        <w:t>万元；政府采购工程预算</w:t>
      </w:r>
      <w:r w:rsidR="009C04A8">
        <w:rPr>
          <w:rFonts w:ascii="宋体" w:hAnsi="宋体" w:hint="eastAsia"/>
          <w:sz w:val="32"/>
          <w:lang w:val="en-US"/>
        </w:rPr>
        <w:t>0</w:t>
      </w:r>
      <w:r>
        <w:rPr>
          <w:rFonts w:ascii="宋体" w:hAnsi="宋体" w:hint="eastAsia"/>
          <w:sz w:val="32"/>
          <w:lang w:val="en-US"/>
        </w:rPr>
        <w:t>万元；政府采购服务预算</w:t>
      </w:r>
      <w:r w:rsidR="009C04A8">
        <w:rPr>
          <w:rFonts w:ascii="宋体" w:hAnsi="宋体" w:hint="eastAsia"/>
          <w:sz w:val="32"/>
          <w:lang w:val="en-US"/>
        </w:rPr>
        <w:t>0</w:t>
      </w:r>
      <w:r>
        <w:rPr>
          <w:rFonts w:ascii="宋体" w:hAnsi="宋体" w:hint="eastAsia"/>
          <w:sz w:val="32"/>
          <w:lang w:val="en-US"/>
        </w:rPr>
        <w:t>万元。</w:t>
      </w:r>
    </w:p>
    <w:p w:rsidR="00C071B5" w:rsidRDefault="003263C6" w:rsidP="00BF6073">
      <w:pPr>
        <w:pStyle w:val="2"/>
        <w:spacing w:before="100" w:afterLines="50"/>
        <w:ind w:left="0" w:firstLineChars="300" w:firstLine="964"/>
        <w:rPr>
          <w:rFonts w:ascii="宋体" w:hAnsi="宋体"/>
        </w:rPr>
      </w:pPr>
      <w:bookmarkStart w:id="42" w:name="_Toc11208"/>
      <w:r>
        <w:rPr>
          <w:rFonts w:ascii="宋体" w:hAnsi="宋体"/>
        </w:rPr>
        <w:t>（三）国有资产占有使用情况</w:t>
      </w:r>
      <w:bookmarkEnd w:id="42"/>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截至</w:t>
      </w:r>
      <w:r>
        <w:rPr>
          <w:rFonts w:ascii="宋体" w:hAnsi="宋体" w:hint="eastAsia"/>
          <w:sz w:val="32"/>
          <w:lang w:val="en-US"/>
        </w:rPr>
        <w:t>2024</w:t>
      </w:r>
      <w:r>
        <w:rPr>
          <w:rFonts w:ascii="宋体" w:hAnsi="宋体" w:hint="eastAsia"/>
          <w:sz w:val="32"/>
          <w:lang w:val="en-US"/>
        </w:rPr>
        <w:t>年底，五通桥区</w:t>
      </w:r>
      <w:r w:rsidR="009C04A8">
        <w:rPr>
          <w:rFonts w:ascii="宋体" w:eastAsia="宋体" w:hAnsi="宋体" w:cs="宋体" w:hint="eastAsia"/>
          <w:sz w:val="32"/>
          <w:lang w:val="en-US"/>
        </w:rPr>
        <w:t>区委统战部</w:t>
      </w:r>
      <w:r>
        <w:rPr>
          <w:rFonts w:ascii="宋体" w:hAnsi="宋体" w:hint="eastAsia"/>
          <w:sz w:val="32"/>
          <w:lang w:val="en-US"/>
        </w:rPr>
        <w:t>部门所属各预算单</w:t>
      </w:r>
      <w:r>
        <w:rPr>
          <w:rFonts w:ascii="宋体" w:hAnsi="宋体" w:hint="eastAsia"/>
          <w:sz w:val="32"/>
          <w:lang w:val="en-US"/>
        </w:rPr>
        <w:lastRenderedPageBreak/>
        <w:t>位共有车辆</w:t>
      </w:r>
      <w:r w:rsidR="009C04A8">
        <w:rPr>
          <w:rFonts w:ascii="宋体" w:hAnsi="宋体" w:hint="eastAsia"/>
          <w:sz w:val="32"/>
          <w:lang w:val="en-US"/>
        </w:rPr>
        <w:t>0</w:t>
      </w:r>
      <w:r>
        <w:rPr>
          <w:rFonts w:ascii="宋体" w:hAnsi="宋体" w:hint="eastAsia"/>
          <w:sz w:val="32"/>
          <w:lang w:val="en-US"/>
        </w:rPr>
        <w:t>辆。单位价值</w:t>
      </w:r>
      <w:r>
        <w:rPr>
          <w:rFonts w:ascii="宋体" w:hAnsi="宋体" w:hint="eastAsia"/>
          <w:sz w:val="32"/>
          <w:lang w:val="en-US"/>
        </w:rPr>
        <w:t>100</w:t>
      </w:r>
      <w:r>
        <w:rPr>
          <w:rFonts w:ascii="宋体" w:hAnsi="宋体" w:hint="eastAsia"/>
          <w:sz w:val="32"/>
          <w:lang w:val="en-US"/>
        </w:rPr>
        <w:t>万元以上大型设备</w:t>
      </w:r>
      <w:r w:rsidR="009C04A8">
        <w:rPr>
          <w:rFonts w:ascii="宋体" w:hAnsi="宋体" w:hint="eastAsia"/>
          <w:sz w:val="32"/>
          <w:lang w:val="en-US"/>
        </w:rPr>
        <w:t>0</w:t>
      </w:r>
      <w:r>
        <w:rPr>
          <w:rFonts w:ascii="宋体" w:hAnsi="宋体" w:hint="eastAsia"/>
          <w:sz w:val="32"/>
          <w:lang w:val="en-US"/>
        </w:rPr>
        <w:t>套。</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2024</w:t>
      </w:r>
      <w:r w:rsidR="009C04A8">
        <w:rPr>
          <w:rFonts w:ascii="宋体" w:hAnsi="宋体" w:hint="eastAsia"/>
          <w:sz w:val="32"/>
          <w:lang w:val="en-US"/>
        </w:rPr>
        <w:t>年部门预算</w:t>
      </w:r>
      <w:r>
        <w:rPr>
          <w:rFonts w:ascii="宋体" w:hAnsi="宋体" w:hint="eastAsia"/>
          <w:sz w:val="32"/>
          <w:lang w:val="en-US"/>
        </w:rPr>
        <w:t>未安排购置车辆及单位价值</w:t>
      </w:r>
      <w:r>
        <w:rPr>
          <w:rFonts w:ascii="宋体" w:hAnsi="宋体" w:hint="eastAsia"/>
          <w:sz w:val="32"/>
          <w:lang w:val="en-US"/>
        </w:rPr>
        <w:t>100</w:t>
      </w:r>
      <w:r w:rsidR="009C04A8">
        <w:rPr>
          <w:rFonts w:ascii="宋体" w:hAnsi="宋体" w:hint="eastAsia"/>
          <w:sz w:val="32"/>
          <w:lang w:val="en-US"/>
        </w:rPr>
        <w:t>万元以上大型设备。</w:t>
      </w:r>
    </w:p>
    <w:p w:rsidR="00C071B5" w:rsidRDefault="003263C6" w:rsidP="00BF6073">
      <w:pPr>
        <w:pStyle w:val="2"/>
        <w:spacing w:before="100" w:afterLines="50"/>
        <w:ind w:left="0" w:firstLineChars="300" w:firstLine="964"/>
        <w:rPr>
          <w:rFonts w:ascii="宋体" w:hAnsi="宋体"/>
        </w:rPr>
      </w:pPr>
      <w:bookmarkStart w:id="43" w:name="_Toc13599"/>
      <w:r>
        <w:rPr>
          <w:rFonts w:ascii="宋体" w:hAnsi="宋体" w:hint="eastAsia"/>
        </w:rPr>
        <w:t>（</w:t>
      </w:r>
      <w:r>
        <w:rPr>
          <w:rFonts w:ascii="宋体" w:hAnsi="宋体" w:hint="eastAsia"/>
          <w:lang w:val="en-US"/>
        </w:rPr>
        <w:t>四</w:t>
      </w:r>
      <w:r>
        <w:rPr>
          <w:rFonts w:ascii="宋体" w:hAnsi="宋体" w:hint="eastAsia"/>
        </w:rPr>
        <w:t>）</w:t>
      </w:r>
      <w:r>
        <w:rPr>
          <w:rFonts w:ascii="宋体" w:hAnsi="宋体"/>
        </w:rPr>
        <w:t>预算绩效情况</w:t>
      </w:r>
      <w:bookmarkEnd w:id="43"/>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pacing w:val="6"/>
        </w:rPr>
      </w:pPr>
      <w:r>
        <w:rPr>
          <w:rFonts w:ascii="宋体" w:hAnsi="宋体" w:hint="eastAsia"/>
          <w:sz w:val="32"/>
          <w:lang w:val="en-US"/>
        </w:rPr>
        <w:t>2024</w:t>
      </w:r>
      <w:r>
        <w:rPr>
          <w:rFonts w:ascii="宋体" w:hAnsi="宋体" w:hint="eastAsia"/>
          <w:sz w:val="32"/>
          <w:lang w:val="en-US"/>
        </w:rPr>
        <w:t>年五通桥区局开展绩效目标管理的项目</w:t>
      </w:r>
      <w:r w:rsidR="00EF20E6">
        <w:rPr>
          <w:rFonts w:ascii="宋体" w:hAnsi="宋体" w:hint="eastAsia"/>
          <w:sz w:val="32"/>
          <w:lang w:val="en-US"/>
        </w:rPr>
        <w:t>6</w:t>
      </w:r>
      <w:r>
        <w:rPr>
          <w:rFonts w:ascii="宋体" w:hAnsi="宋体" w:hint="eastAsia"/>
          <w:sz w:val="32"/>
          <w:lang w:val="en-US"/>
        </w:rPr>
        <w:t>个，涉及预算</w:t>
      </w:r>
      <w:r w:rsidR="00EF20E6">
        <w:rPr>
          <w:rFonts w:ascii="宋体" w:hAnsi="宋体" w:hint="eastAsia"/>
          <w:sz w:val="32"/>
          <w:lang w:val="en-US"/>
        </w:rPr>
        <w:t>83.8</w:t>
      </w:r>
      <w:r>
        <w:rPr>
          <w:rFonts w:ascii="宋体" w:hAnsi="宋体" w:hint="eastAsia"/>
          <w:sz w:val="32"/>
          <w:lang w:val="en-US"/>
        </w:rPr>
        <w:t>万元。其中：人员类项目</w:t>
      </w:r>
      <w:r w:rsidR="00EF20E6">
        <w:rPr>
          <w:rFonts w:ascii="宋体" w:hAnsi="宋体" w:hint="eastAsia"/>
          <w:sz w:val="32"/>
          <w:lang w:val="en-US"/>
        </w:rPr>
        <w:t>0</w:t>
      </w:r>
      <w:r>
        <w:rPr>
          <w:rFonts w:ascii="宋体" w:hAnsi="宋体" w:hint="eastAsia"/>
          <w:sz w:val="32"/>
          <w:lang w:val="en-US"/>
        </w:rPr>
        <w:t>个，涉及预算</w:t>
      </w:r>
      <w:r w:rsidR="00EF20E6">
        <w:rPr>
          <w:rFonts w:ascii="宋体" w:hAnsi="宋体" w:hint="eastAsia"/>
          <w:sz w:val="32"/>
          <w:lang w:val="en-US"/>
        </w:rPr>
        <w:t>0</w:t>
      </w:r>
      <w:r>
        <w:rPr>
          <w:rFonts w:ascii="宋体" w:hAnsi="宋体" w:hint="eastAsia"/>
          <w:sz w:val="32"/>
          <w:lang w:val="en-US"/>
        </w:rPr>
        <w:t>万元；运转类项目</w:t>
      </w:r>
      <w:r w:rsidR="00EF20E6">
        <w:rPr>
          <w:rFonts w:ascii="宋体" w:hAnsi="宋体" w:hint="eastAsia"/>
          <w:sz w:val="32"/>
          <w:lang w:val="en-US"/>
        </w:rPr>
        <w:t>0</w:t>
      </w:r>
      <w:r>
        <w:rPr>
          <w:rFonts w:ascii="宋体" w:hAnsi="宋体" w:hint="eastAsia"/>
          <w:sz w:val="32"/>
          <w:lang w:val="en-US"/>
        </w:rPr>
        <w:t>个，涉及预算</w:t>
      </w:r>
      <w:r w:rsidR="00EF20E6">
        <w:rPr>
          <w:rFonts w:ascii="宋体" w:hAnsi="宋体" w:hint="eastAsia"/>
          <w:sz w:val="32"/>
          <w:lang w:val="en-US"/>
        </w:rPr>
        <w:t>0</w:t>
      </w:r>
      <w:r>
        <w:rPr>
          <w:rFonts w:ascii="宋体" w:hAnsi="宋体" w:hint="eastAsia"/>
          <w:sz w:val="32"/>
          <w:lang w:val="en-US"/>
        </w:rPr>
        <w:t>万元；特定目标类项目</w:t>
      </w:r>
      <w:r>
        <w:rPr>
          <w:rFonts w:ascii="宋体" w:hAnsi="宋体" w:hint="eastAsia"/>
          <w:sz w:val="32"/>
          <w:lang w:val="en-US"/>
        </w:rPr>
        <w:t xml:space="preserve"> </w:t>
      </w:r>
      <w:r w:rsidR="00EF20E6">
        <w:rPr>
          <w:rFonts w:ascii="宋体" w:hAnsi="宋体" w:hint="eastAsia"/>
          <w:sz w:val="32"/>
          <w:lang w:val="en-US"/>
        </w:rPr>
        <w:t>6</w:t>
      </w:r>
      <w:r>
        <w:rPr>
          <w:rFonts w:ascii="宋体" w:hAnsi="宋体" w:hint="eastAsia"/>
          <w:sz w:val="32"/>
          <w:lang w:val="en-US"/>
        </w:rPr>
        <w:t>个，涉及预算</w:t>
      </w:r>
      <w:r w:rsidR="00EF20E6">
        <w:rPr>
          <w:rFonts w:ascii="宋体" w:hAnsi="宋体" w:hint="eastAsia"/>
          <w:sz w:val="32"/>
          <w:lang w:val="en-US"/>
        </w:rPr>
        <w:t>83.8</w:t>
      </w:r>
      <w:r>
        <w:rPr>
          <w:rFonts w:ascii="宋体" w:hAnsi="宋体" w:hint="eastAsia"/>
          <w:sz w:val="32"/>
          <w:lang w:val="en-US"/>
        </w:rPr>
        <w:t>万元。</w:t>
      </w:r>
    </w:p>
    <w:p w:rsidR="00C071B5" w:rsidRDefault="00C071B5">
      <w:pPr>
        <w:pStyle w:val="a3"/>
        <w:jc w:val="both"/>
        <w:rPr>
          <w:rFonts w:ascii="宋体" w:hAnsi="宋体"/>
          <w:spacing w:val="6"/>
        </w:rPr>
        <w:sectPr w:rsidR="00C071B5">
          <w:headerReference w:type="default" r:id="rId12"/>
          <w:footerReference w:type="default" r:id="rId13"/>
          <w:pgSz w:w="11910" w:h="16840"/>
          <w:pgMar w:top="1587" w:right="964" w:bottom="1701" w:left="1134" w:header="737" w:footer="737" w:gutter="0"/>
          <w:cols w:space="0"/>
        </w:sectPr>
      </w:pPr>
    </w:p>
    <w:p w:rsidR="00C071B5" w:rsidRDefault="00C071B5"/>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C071B5">
      <w:pPr>
        <w:pStyle w:val="a3"/>
        <w:rPr>
          <w:rFonts w:ascii="宋体" w:hAnsi="宋体"/>
          <w:sz w:val="20"/>
        </w:rPr>
      </w:pPr>
    </w:p>
    <w:p w:rsidR="00C071B5" w:rsidRDefault="003263C6">
      <w:pPr>
        <w:pStyle w:val="a3"/>
        <w:jc w:val="center"/>
        <w:outlineLvl w:val="0"/>
        <w:rPr>
          <w:rFonts w:ascii="宋体" w:eastAsia="方正小标宋简体" w:hAnsi="宋体" w:cs="方正小标宋简体"/>
          <w:sz w:val="52"/>
          <w:szCs w:val="52"/>
          <w:lang w:val="en-US"/>
        </w:rPr>
      </w:pPr>
      <w:bookmarkStart w:id="44" w:name="_Toc31157"/>
      <w:r>
        <w:rPr>
          <w:rFonts w:ascii="宋体" w:eastAsia="方正小标宋简体" w:hAnsi="宋体" w:cs="方正小标宋简体" w:hint="eastAsia"/>
          <w:sz w:val="52"/>
          <w:szCs w:val="52"/>
          <w:lang w:val="en-US"/>
        </w:rPr>
        <w:t>第四部分</w:t>
      </w:r>
      <w:r>
        <w:rPr>
          <w:rFonts w:ascii="宋体" w:eastAsia="方正小标宋简体" w:hAnsi="宋体" w:cs="方正小标宋简体" w:hint="eastAsia"/>
          <w:sz w:val="52"/>
          <w:szCs w:val="52"/>
          <w:lang w:val="en-US"/>
        </w:rPr>
        <w:t xml:space="preserve">  </w:t>
      </w:r>
      <w:r>
        <w:rPr>
          <w:rFonts w:ascii="宋体" w:eastAsia="方正小标宋简体" w:hAnsi="宋体" w:cs="方正小标宋简体" w:hint="eastAsia"/>
          <w:sz w:val="52"/>
          <w:szCs w:val="52"/>
          <w:lang w:val="en-US"/>
        </w:rPr>
        <w:t>名词解释</w:t>
      </w:r>
      <w:bookmarkEnd w:id="44"/>
    </w:p>
    <w:p w:rsidR="00C071B5" w:rsidRDefault="00C071B5">
      <w:pPr>
        <w:rPr>
          <w:sz w:val="20"/>
        </w:rPr>
        <w:sectPr w:rsidR="00C071B5">
          <w:headerReference w:type="default" r:id="rId14"/>
          <w:footerReference w:type="default" r:id="rId15"/>
          <w:pgSz w:w="11910" w:h="16840"/>
          <w:pgMar w:top="1587" w:right="964" w:bottom="1701" w:left="1134" w:header="737" w:footer="737" w:gutter="0"/>
          <w:cols w:space="0"/>
        </w:sectPr>
      </w:pP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lastRenderedPageBreak/>
        <w:t>1.</w:t>
      </w:r>
      <w:r>
        <w:rPr>
          <w:rFonts w:ascii="宋体" w:hAnsi="宋体" w:hint="eastAsia"/>
          <w:sz w:val="32"/>
          <w:lang w:val="en-US"/>
        </w:rPr>
        <w:t>财政拨款收支情况：是指一般公共预算、政府性基金预算、国有资本经营预算拨款收支情况。</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2.</w:t>
      </w:r>
      <w:r>
        <w:rPr>
          <w:rFonts w:ascii="宋体" w:hAnsi="宋体" w:hint="eastAsia"/>
          <w:sz w:val="32"/>
          <w:lang w:val="en-US"/>
        </w:rPr>
        <w:t>一般公共预算拨款收入：指区级财政当年拨付的资金。</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3.</w:t>
      </w:r>
      <w:r>
        <w:rPr>
          <w:rFonts w:ascii="宋体" w:hAnsi="宋体" w:hint="eastAsia"/>
          <w:sz w:val="32"/>
          <w:lang w:val="en-US"/>
        </w:rPr>
        <w:t>事业收入：指事业单位开展专业业务活动及辅助活动所取得的收入。</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4.</w:t>
      </w:r>
      <w:r>
        <w:rPr>
          <w:rFonts w:ascii="宋体" w:hAnsi="宋体" w:hint="eastAsia"/>
          <w:sz w:val="32"/>
          <w:lang w:val="en-US"/>
        </w:rPr>
        <w:t>事业单位经营收入：指事业单位在专业业务活动及其辅助活动之外开展非独立核算经营活动取得的收入。</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5.</w:t>
      </w:r>
      <w:r>
        <w:rPr>
          <w:rFonts w:ascii="宋体" w:hAnsi="宋体" w:hint="eastAsia"/>
          <w:sz w:val="32"/>
          <w:lang w:val="en-US"/>
        </w:rPr>
        <w:t>其他收入：指除上述“一般公共预算拨款收入”、“事业收入”、“事业单位经营收入”等以外的收入。主要是利息收入、国有资产出租收入等。</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6.</w:t>
      </w:r>
      <w:r>
        <w:rPr>
          <w:rFonts w:ascii="宋体" w:hAnsi="宋体" w:hint="eastAsia"/>
          <w:sz w:val="32"/>
          <w:lang w:val="en-US"/>
        </w:rPr>
        <w:t>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7.</w:t>
      </w:r>
      <w:r>
        <w:rPr>
          <w:rFonts w:ascii="宋体" w:hAnsi="宋体" w:hint="eastAsia"/>
          <w:sz w:val="32"/>
          <w:lang w:val="en-US"/>
        </w:rPr>
        <w:t>上年结转：指以前年度尚未完成，结转到本年仍按原规定用途继续使用的资金。</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8.</w:t>
      </w:r>
      <w:r>
        <w:rPr>
          <w:rFonts w:ascii="宋体" w:hAnsi="宋体" w:hint="eastAsia"/>
          <w:sz w:val="32"/>
          <w:lang w:val="en-US"/>
        </w:rPr>
        <w:t>社会保障和就业（类）行政事业单位离退休（款）事业单位离退休（项）：指离退休人员的支出。</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9.</w:t>
      </w:r>
      <w:r>
        <w:rPr>
          <w:rFonts w:ascii="宋体" w:hAnsi="宋体" w:hint="eastAsia"/>
          <w:sz w:val="32"/>
          <w:lang w:val="en-US"/>
        </w:rPr>
        <w:t>社会保障和就业（类）行政事业单位离退休（款）未归口管理的行政单位离退休（项）：指离退休人员的支出。</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lastRenderedPageBreak/>
        <w:t>10.</w:t>
      </w:r>
      <w:r>
        <w:rPr>
          <w:rFonts w:ascii="宋体" w:hAnsi="宋体" w:hint="eastAsia"/>
          <w:sz w:val="32"/>
          <w:lang w:val="en-US"/>
        </w:rPr>
        <w:t>社会保障和就业（类）行政事业单位离退休（款）机关事业单位基本养老保险缴费支出（项）：指部门实施养老保险制度由单位缴纳的养老保险费的支出。</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11.</w:t>
      </w:r>
      <w:r>
        <w:rPr>
          <w:rFonts w:ascii="宋体" w:hAnsi="宋体" w:hint="eastAsia"/>
          <w:sz w:val="32"/>
          <w:lang w:val="en-US"/>
        </w:rPr>
        <w:t>社会保障和就业（类）行政事业单位离退休（款）机关事业单位职业年金缴费支出（项）：指部门实施养老保险制度由单位缴纳的职业年金的支出。</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12.</w:t>
      </w:r>
      <w:r>
        <w:rPr>
          <w:rFonts w:ascii="宋体" w:hAnsi="宋体" w:hint="eastAsia"/>
          <w:sz w:val="32"/>
          <w:lang w:val="en-US"/>
        </w:rPr>
        <w:t>社会保障和就业（类）其他社会保障和就业（款）其他社会保障和就业支出（项）：指除上述项目外，其他用于行政事业单位离退休方面的支出。</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13.</w:t>
      </w:r>
      <w:r>
        <w:rPr>
          <w:rFonts w:ascii="宋体" w:hAnsi="宋体" w:hint="eastAsia"/>
          <w:sz w:val="32"/>
          <w:lang w:val="en-US"/>
        </w:rPr>
        <w:t>卫生健康（类）行政事业单位医疗（款）行政单位医疗（项）：指行政单位及参公管理事业单位用于缴纳单位基本医疗保险支出。</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14.</w:t>
      </w:r>
      <w:r>
        <w:rPr>
          <w:rFonts w:ascii="宋体" w:hAnsi="宋体" w:hint="eastAsia"/>
          <w:sz w:val="32"/>
          <w:lang w:val="en-US"/>
        </w:rPr>
        <w:t>卫生健康（类）行政事业单位医疗（款）事业单位医疗（项）：指事业单位用于缴纳单位基本医疗保险支出。</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15.</w:t>
      </w:r>
      <w:r>
        <w:rPr>
          <w:rFonts w:ascii="宋体" w:hAnsi="宋体" w:hint="eastAsia"/>
          <w:sz w:val="32"/>
          <w:lang w:val="en-US"/>
        </w:rPr>
        <w:t>卫生健康（类）行政事业单位医疗（款）公务员医疗补助（项）：指行政单位及参公管理事业单位用于集中缴纳公务员医疗补助支出。</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16.</w:t>
      </w:r>
      <w:r>
        <w:rPr>
          <w:rFonts w:ascii="宋体" w:hAnsi="宋体" w:hint="eastAsia"/>
          <w:sz w:val="32"/>
          <w:lang w:val="en-US"/>
        </w:rPr>
        <w:t>住房保障（类）住房改革支出（款）住房公积金（项）：指由单位及其在职职工按规定缴存的住房公积金支出。</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17.</w:t>
      </w:r>
      <w:r>
        <w:rPr>
          <w:rFonts w:ascii="宋体" w:hAnsi="宋体" w:hint="eastAsia"/>
          <w:sz w:val="32"/>
          <w:lang w:val="en-US"/>
        </w:rPr>
        <w:t>基本支出：指为保证机构正常运转，完成日常工作任</w:t>
      </w:r>
      <w:r>
        <w:rPr>
          <w:rFonts w:ascii="宋体" w:hAnsi="宋体" w:hint="eastAsia"/>
          <w:sz w:val="32"/>
          <w:lang w:val="en-US"/>
        </w:rPr>
        <w:lastRenderedPageBreak/>
        <w:t>务而发生的人员支出和公用支出。</w:t>
      </w:r>
    </w:p>
    <w:p w:rsidR="00C071B5" w:rsidRDefault="003263C6" w:rsidP="00BF6073">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18.</w:t>
      </w:r>
      <w:r>
        <w:rPr>
          <w:rFonts w:ascii="宋体" w:hAnsi="宋体" w:hint="eastAsia"/>
          <w:sz w:val="32"/>
          <w:lang w:val="en-US"/>
        </w:rPr>
        <w:t>项目支出：指在基本支出之外为完成特定行政任务和事业发展目标所发生的支出。</w:t>
      </w:r>
    </w:p>
    <w:p w:rsidR="00C071B5" w:rsidRDefault="003263C6" w:rsidP="00B007DC">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19.</w:t>
      </w:r>
      <w:r>
        <w:rPr>
          <w:rFonts w:ascii="宋体" w:hAnsi="宋体" w:hint="eastAsia"/>
          <w:sz w:val="32"/>
          <w:lang w:val="en-US"/>
        </w:rPr>
        <w:t>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rsidR="00C071B5" w:rsidSect="00C071B5">
      <w:headerReference w:type="default" r:id="rId16"/>
      <w:footerReference w:type="default" r:id="rId17"/>
      <w:pgSz w:w="11910" w:h="16840"/>
      <w:pgMar w:top="1587" w:right="964" w:bottom="1701" w:left="1134" w:header="737" w:footer="737" w:gutter="0"/>
      <w:cols w:space="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6AE" w:rsidRDefault="007246AE">
      <w:r>
        <w:separator/>
      </w:r>
    </w:p>
  </w:endnote>
  <w:endnote w:type="continuationSeparator" w:id="1">
    <w:p w:rsidR="007246AE" w:rsidRDefault="007246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embedBold r:id="rId1" w:subsetted="1" w:fontKey="{D6D902F5-EF80-49E2-8D53-6F4350499844}"/>
  </w:font>
  <w:font w:name="仿宋_GB2312">
    <w:altName w:val="仿宋"/>
    <w:charset w:val="86"/>
    <w:family w:val="modern"/>
    <w:pitch w:val="default"/>
    <w:sig w:usb0="00000000" w:usb1="00000000" w:usb2="00000000" w:usb3="00000000" w:csb0="00040000" w:csb1="00000000"/>
    <w:embedRegular r:id="rId2" w:subsetted="1" w:fontKey="{9049908D-AE5E-4C94-98CE-FBAE9A350D00}"/>
    <w:embedBold r:id="rId3" w:subsetted="1" w:fontKey="{63436730-6610-4C5F-BE8D-AE282186878A}"/>
  </w:font>
  <w:font w:name="方正小标宋简体">
    <w:altName w:val="Arial Unicode MS"/>
    <w:charset w:val="86"/>
    <w:family w:val="script"/>
    <w:pitch w:val="default"/>
    <w:sig w:usb0="00000000" w:usb1="08000000" w:usb2="00000000" w:usb3="00000000" w:csb0="00040000" w:csb1="00000000"/>
    <w:embedRegular r:id="rId4" w:subsetted="1" w:fontKey="{435A10E3-2582-4707-BE03-4ACF34AFEB13}"/>
    <w:embedBold r:id="rId5" w:subsetted="1" w:fontKey="{212E94A5-C205-4312-9E46-E6AA77FB3E45}"/>
  </w:font>
  <w:font w:name="黑体">
    <w:altName w:val="Arial Unicode MS"/>
    <w:panose1 w:val="02010600030101010101"/>
    <w:charset w:val="86"/>
    <w:family w:val="modern"/>
    <w:notTrueType/>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1B5" w:rsidRDefault="00B007DC">
    <w:pPr>
      <w:pStyle w:val="a3"/>
      <w:rPr>
        <w:sz w:val="2"/>
      </w:rPr>
    </w:pPr>
    <w:r w:rsidRPr="00B007DC">
      <w:rPr>
        <w:sz w:val="2"/>
      </w:rPr>
      <w:pict>
        <v:shapetype id="_x0000_t202" coordsize="21600,21600" o:spt="202" path="m,l,21600r21600,l21600,xe">
          <v:stroke joinstyle="miter"/>
          <v:path gradientshapeok="t" o:connecttype="rect"/>
        </v:shapetype>
        <v:shape id="_x0000_s1026" type="#_x0000_t202" style="position:absolute;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filled="f" stroked="f" strokeweight=".5pt">
          <v:textbox style="mso-fit-shape-to-text:t" inset="0,0,0,0">
            <w:txbxContent>
              <w:p w:rsidR="00C071B5" w:rsidRDefault="003263C6">
                <w:pPr>
                  <w:pStyle w:val="a4"/>
                </w:pPr>
                <w:r>
                  <w:t xml:space="preserve">— </w:t>
                </w:r>
                <w:r w:rsidR="00B007DC">
                  <w:fldChar w:fldCharType="begin"/>
                </w:r>
                <w:r>
                  <w:instrText xml:space="preserve"> PAGE  \* MERGEFORMAT </w:instrText>
                </w:r>
                <w:r w:rsidR="00B007DC">
                  <w:fldChar w:fldCharType="separate"/>
                </w:r>
                <w:r w:rsidR="00BF6073">
                  <w:rPr>
                    <w:noProof/>
                  </w:rPr>
                  <w:t>3</w:t>
                </w:r>
                <w:r w:rsidR="00B007DC">
                  <w:fldChar w:fldCharType="end"/>
                </w:r>
                <w:r>
                  <w:t xml:space="preserve"> —</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1B5" w:rsidRDefault="00B007DC">
    <w:pPr>
      <w:pStyle w:val="a3"/>
      <w:rPr>
        <w:sz w:val="2"/>
      </w:rPr>
    </w:pPr>
    <w:r w:rsidRPr="00B007DC">
      <w:rPr>
        <w:sz w:val="2"/>
      </w:rPr>
      <w:pict>
        <v:shapetype id="_x0000_t202" coordsize="21600,21600" o:spt="202" path="m,l,21600r21600,l21600,xe">
          <v:stroke joinstyle="miter"/>
          <v:path gradientshapeok="t" o:connecttype="rect"/>
        </v:shapetype>
        <v:shape id="_x0000_s1030" type="#_x0000_t202" style="position:absolute;margin-left:0;margin-top:0;width:2in;height:2in;z-index:25166540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filled="f" stroked="f" strokeweight=".5pt">
          <v:textbox style="mso-fit-shape-to-text:t" inset="0,0,0,0">
            <w:txbxContent>
              <w:p w:rsidR="00C071B5" w:rsidRDefault="003263C6">
                <w:pPr>
                  <w:pStyle w:val="a4"/>
                </w:pPr>
                <w:r>
                  <w:t xml:space="preserve">— </w:t>
                </w:r>
                <w:r w:rsidR="00B007DC">
                  <w:fldChar w:fldCharType="begin"/>
                </w:r>
                <w:r>
                  <w:instrText xml:space="preserve"> PAGE  \* MERGEFORMAT </w:instrText>
                </w:r>
                <w:r w:rsidR="00B007DC">
                  <w:fldChar w:fldCharType="separate"/>
                </w:r>
                <w:r w:rsidR="00BF6073">
                  <w:rPr>
                    <w:noProof/>
                  </w:rPr>
                  <w:t>5</w:t>
                </w:r>
                <w:r w:rsidR="00B007DC">
                  <w:fldChar w:fldCharType="end"/>
                </w:r>
                <w:r>
                  <w:t xml:space="preserve"> —</w:t>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1B5" w:rsidRDefault="00B007DC">
    <w:pPr>
      <w:pStyle w:val="a3"/>
      <w:spacing w:line="14" w:lineRule="auto"/>
      <w:rPr>
        <w:sz w:val="20"/>
      </w:rPr>
    </w:pPr>
    <w:r w:rsidRPr="00B007DC">
      <w:pict>
        <v:shapetype id="_x0000_t202" coordsize="21600,21600" o:spt="202" path="m,l,21600r21600,l21600,xe">
          <v:stroke joinstyle="miter"/>
          <v:path gradientshapeok="t" o:connecttype="rect"/>
        </v:shapetype>
        <v:shape id="_x0000_s1029" type="#_x0000_t202" style="position:absolute;margin-left:0;margin-top:0;width:2in;height:2in;z-index:25166233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fit-shape-to-text:t" inset="0,0,0,0">
            <w:txbxContent>
              <w:p w:rsidR="00C071B5" w:rsidRDefault="003263C6">
                <w:pPr>
                  <w:pStyle w:val="a4"/>
                </w:pPr>
                <w:r>
                  <w:t xml:space="preserve">— </w:t>
                </w:r>
                <w:r w:rsidR="00B007DC">
                  <w:fldChar w:fldCharType="begin"/>
                </w:r>
                <w:r>
                  <w:instrText xml:space="preserve"> PAGE  \* MERGEFORMAT </w:instrText>
                </w:r>
                <w:r w:rsidR="00B007DC">
                  <w:fldChar w:fldCharType="separate"/>
                </w:r>
                <w:r w:rsidR="00BF6073">
                  <w:rPr>
                    <w:noProof/>
                  </w:rPr>
                  <w:t>11</w:t>
                </w:r>
                <w:r w:rsidR="00B007DC">
                  <w:fldChar w:fldCharType="end"/>
                </w:r>
                <w:r>
                  <w:t xml:space="preserve"> —</w:t>
                </w:r>
              </w:p>
            </w:txbxContent>
          </v:textbox>
          <w10:wrap anchorx="margin"/>
        </v:shape>
      </w:pict>
    </w:r>
    <w:r w:rsidR="003263C6">
      <w:rPr>
        <w:noProof/>
        <w:lang w:val="en-US" w:bidi="ar-SA"/>
      </w:rP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1B5" w:rsidRDefault="00B007DC">
    <w:pPr>
      <w:pStyle w:val="a3"/>
      <w:spacing w:line="14" w:lineRule="auto"/>
      <w:rPr>
        <w:sz w:val="2"/>
      </w:rPr>
    </w:pPr>
    <w:r w:rsidRPr="00B007DC">
      <w:rPr>
        <w:sz w:val="2"/>
      </w:rPr>
      <w:pict>
        <v:shapetype id="_x0000_t202" coordsize="21600,21600" o:spt="202" path="m,l,21600r21600,l21600,xe">
          <v:stroke joinstyle="miter"/>
          <v:path gradientshapeok="t" o:connecttype="rect"/>
        </v:shapetype>
        <v:shape id="_x0000_s1028" type="#_x0000_t202" style="position:absolute;margin-left:0;margin-top:0;width:2in;height:2in;z-index:25166336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filled="f" stroked="f" strokeweight=".5pt">
          <v:textbox style="mso-fit-shape-to-text:t" inset="0,0,0,0">
            <w:txbxContent>
              <w:p w:rsidR="00C071B5" w:rsidRDefault="003263C6">
                <w:pPr>
                  <w:pStyle w:val="a4"/>
                </w:pPr>
                <w:r>
                  <w:t xml:space="preserve">— </w:t>
                </w:r>
                <w:r w:rsidR="00B007DC">
                  <w:fldChar w:fldCharType="begin"/>
                </w:r>
                <w:r>
                  <w:instrText xml:space="preserve"> PAGE  \* MERGEFORMAT </w:instrText>
                </w:r>
                <w:r w:rsidR="00B007DC">
                  <w:fldChar w:fldCharType="separate"/>
                </w:r>
                <w:r w:rsidR="00BF6073">
                  <w:rPr>
                    <w:noProof/>
                  </w:rPr>
                  <w:t>19</w:t>
                </w:r>
                <w:r w:rsidR="00B007DC">
                  <w:fldChar w:fldCharType="end"/>
                </w:r>
                <w:r>
                  <w:t xml:space="preserve"> —</w:t>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1B5" w:rsidRDefault="00B007DC">
    <w:pPr>
      <w:pStyle w:val="a3"/>
      <w:spacing w:line="14" w:lineRule="auto"/>
      <w:rPr>
        <w:sz w:val="20"/>
      </w:rPr>
    </w:pPr>
    <w:r w:rsidRPr="00B007DC">
      <w:pict>
        <v:shapetype id="_x0000_t202" coordsize="21600,21600" o:spt="202" path="m,l,21600r21600,l21600,xe">
          <v:stroke joinstyle="miter"/>
          <v:path gradientshapeok="t" o:connecttype="rect"/>
        </v:shapetype>
        <v:shape id="_x0000_s1027" type="#_x0000_t202" style="position:absolute;margin-left:0;margin-top:0;width:2in;height:2in;z-index:25166438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filled="f" stroked="f" strokeweight=".5pt">
          <v:textbox style="mso-fit-shape-to-text:t" inset="0,0,0,0">
            <w:txbxContent>
              <w:p w:rsidR="00C071B5" w:rsidRDefault="003263C6">
                <w:pPr>
                  <w:pStyle w:val="a4"/>
                </w:pPr>
                <w:r>
                  <w:t xml:space="preserve">— </w:t>
                </w:r>
                <w:r w:rsidR="00B007DC">
                  <w:fldChar w:fldCharType="begin"/>
                </w:r>
                <w:r>
                  <w:instrText xml:space="preserve"> PAGE  \* MERGEFORMAT </w:instrText>
                </w:r>
                <w:r w:rsidR="00B007DC">
                  <w:fldChar w:fldCharType="separate"/>
                </w:r>
                <w:r w:rsidR="00BF6073">
                  <w:rPr>
                    <w:noProof/>
                  </w:rPr>
                  <w:t>22</w:t>
                </w:r>
                <w:r w:rsidR="00B007DC">
                  <w:fldChar w:fldCharType="end"/>
                </w:r>
                <w:r>
                  <w:t xml:space="preserve"> —</w:t>
                </w:r>
              </w:p>
            </w:txbxContent>
          </v:textbox>
          <w10:wrap anchorx="margin"/>
        </v:shape>
      </w:pict>
    </w:r>
    <w:r w:rsidR="003263C6">
      <w:rPr>
        <w:noProof/>
        <w:lang w:val="en-US" w:bidi="ar-SA"/>
      </w:rP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6AE" w:rsidRDefault="007246AE">
      <w:r>
        <w:separator/>
      </w:r>
    </w:p>
  </w:footnote>
  <w:footnote w:type="continuationSeparator" w:id="1">
    <w:p w:rsidR="007246AE" w:rsidRDefault="007246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1B5" w:rsidRDefault="00C071B5" w:rsidP="00BF6073">
    <w:pPr>
      <w:pStyle w:val="a5"/>
      <w:tabs>
        <w:tab w:val="clear" w:pos="4153"/>
      </w:tabs>
      <w:spacing w:afterLines="201"/>
      <w:ind w:firstLine="40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1B5" w:rsidRDefault="00C071B5">
    <w:pPr>
      <w:pStyle w:val="a3"/>
      <w:spacing w:line="14" w:lineRule="auto"/>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1B5" w:rsidRDefault="00C071B5">
    <w:pPr>
      <w:pStyle w:val="a3"/>
      <w:rPr>
        <w:sz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1B5" w:rsidRDefault="00C071B5">
    <w:pPr>
      <w:pStyle w:val="a3"/>
      <w:spacing w:line="14" w:lineRule="auto"/>
      <w:rPr>
        <w:sz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1B5" w:rsidRDefault="00C071B5">
    <w:pPr>
      <w:pStyle w:val="a3"/>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57E4DA"/>
    <w:multiLevelType w:val="singleLevel"/>
    <w:tmpl w:val="3C57E4DA"/>
    <w:lvl w:ilvl="0">
      <w:start w:val="1"/>
      <w:numFmt w:val="chineseCounting"/>
      <w:suff w:val="space"/>
      <w:lvlText w:val="第%1部分"/>
      <w:lvlJc w:val="left"/>
      <w:rPr>
        <w:rFonts w:hint="eastAsia"/>
      </w:rPr>
    </w:lvl>
  </w:abstractNum>
  <w:abstractNum w:abstractNumId="1">
    <w:nsid w:val="501035D5"/>
    <w:multiLevelType w:val="singleLevel"/>
    <w:tmpl w:val="501035D5"/>
    <w:lvl w:ilvl="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TrueTypeFonts/>
  <w:saveSubsetFonts/>
  <w:bordersDoNotSurroundHeader/>
  <w:bordersDoNotSurroundFooter/>
  <w:defaultTabStop w:val="720"/>
  <w:drawingGridHorizontalSpacing w:val="110"/>
  <w:displayHorizontalDrawingGridEvery w:val="2"/>
  <w:characterSpacingControl w:val="doNotCompress"/>
  <w:hdrShapeDefaults>
    <o:shapedefaults v:ext="edit" spidmax="9218"/>
    <o:shapelayout v:ext="edit">
      <o:idmap v:ext="edit" data="1"/>
    </o:shapelayout>
  </w:hdrShapeDefaults>
  <w:footnotePr>
    <w:footnote w:id="0"/>
    <w:footnote w:id="1"/>
  </w:footnotePr>
  <w:endnotePr>
    <w:endnote w:id="0"/>
    <w:endnote w:id="1"/>
  </w:endnotePr>
  <w:compat>
    <w:ulTrailSpace/>
    <w:useFELayout/>
  </w:compat>
  <w:docVars>
    <w:docVar w:name="commondata" w:val="eyJoZGlkIjoiMjVhNTQyMDM4Y2Q1Y2Y4YzIyNmU3ZDg0NmQwNWI5NDAifQ=="/>
    <w:docVar w:name="KSO_WPS_MARK_KEY" w:val="48d2c7c5-5ca7-4a62-94c0-78ba1c7e0ebc"/>
  </w:docVars>
  <w:rsids>
    <w:rsidRoot w:val="00C071B5"/>
    <w:rsid w:val="00066456"/>
    <w:rsid w:val="00117499"/>
    <w:rsid w:val="00127087"/>
    <w:rsid w:val="00184A78"/>
    <w:rsid w:val="002208B8"/>
    <w:rsid w:val="00324228"/>
    <w:rsid w:val="003263C6"/>
    <w:rsid w:val="004248A2"/>
    <w:rsid w:val="00427FB4"/>
    <w:rsid w:val="004505B7"/>
    <w:rsid w:val="0067285D"/>
    <w:rsid w:val="006D4C54"/>
    <w:rsid w:val="007246AE"/>
    <w:rsid w:val="009C04A8"/>
    <w:rsid w:val="00B007DC"/>
    <w:rsid w:val="00B3322D"/>
    <w:rsid w:val="00B75E72"/>
    <w:rsid w:val="00B86D78"/>
    <w:rsid w:val="00BB2F1D"/>
    <w:rsid w:val="00BF6073"/>
    <w:rsid w:val="00C071B5"/>
    <w:rsid w:val="00CA7B79"/>
    <w:rsid w:val="00D04E48"/>
    <w:rsid w:val="00D77848"/>
    <w:rsid w:val="00E1476E"/>
    <w:rsid w:val="00E71895"/>
    <w:rsid w:val="00EF20E6"/>
    <w:rsid w:val="00FF30C4"/>
    <w:rsid w:val="02ED1707"/>
    <w:rsid w:val="02F925FF"/>
    <w:rsid w:val="13CB5FFB"/>
    <w:rsid w:val="18D94D16"/>
    <w:rsid w:val="1C4565B4"/>
    <w:rsid w:val="1E9115A9"/>
    <w:rsid w:val="20D9567F"/>
    <w:rsid w:val="21211D8E"/>
    <w:rsid w:val="240622C9"/>
    <w:rsid w:val="247F2477"/>
    <w:rsid w:val="2BD66371"/>
    <w:rsid w:val="3170631D"/>
    <w:rsid w:val="4D3C563B"/>
    <w:rsid w:val="54C30EEA"/>
    <w:rsid w:val="5543046B"/>
    <w:rsid w:val="58EE6347"/>
    <w:rsid w:val="595E3E2E"/>
    <w:rsid w:val="5AE90F4A"/>
    <w:rsid w:val="5B65451D"/>
    <w:rsid w:val="7209340F"/>
    <w:rsid w:val="76A308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C071B5"/>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rsid w:val="00C071B5"/>
    <w:pPr>
      <w:spacing w:before="79"/>
      <w:ind w:left="2747"/>
      <w:outlineLvl w:val="0"/>
    </w:pPr>
    <w:rPr>
      <w:rFonts w:ascii="Times New Roman" w:eastAsia="Times New Roman" w:hAnsi="Times New Roman" w:cs="Times New Roman"/>
      <w:sz w:val="52"/>
      <w:szCs w:val="52"/>
    </w:rPr>
  </w:style>
  <w:style w:type="paragraph" w:styleId="2">
    <w:name w:val="heading 2"/>
    <w:basedOn w:val="a"/>
    <w:next w:val="a"/>
    <w:uiPriority w:val="1"/>
    <w:qFormat/>
    <w:rsid w:val="00C071B5"/>
    <w:pPr>
      <w:ind w:left="923"/>
      <w:outlineLvl w:val="1"/>
    </w:pPr>
    <w:rPr>
      <w:rFonts w:ascii="楷体" w:eastAsia="楷体" w:hAnsi="楷体" w:cs="楷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C071B5"/>
    <w:rPr>
      <w:rFonts w:ascii="仿宋_GB2312" w:eastAsia="仿宋_GB2312" w:hAnsi="仿宋_GB2312" w:cs="仿宋_GB2312"/>
      <w:sz w:val="32"/>
      <w:szCs w:val="32"/>
    </w:rPr>
  </w:style>
  <w:style w:type="paragraph" w:styleId="a4">
    <w:name w:val="footer"/>
    <w:basedOn w:val="a"/>
    <w:qFormat/>
    <w:rsid w:val="00C071B5"/>
    <w:pPr>
      <w:tabs>
        <w:tab w:val="center" w:pos="4153"/>
        <w:tab w:val="right" w:pos="8306"/>
      </w:tabs>
      <w:snapToGrid w:val="0"/>
    </w:pPr>
    <w:rPr>
      <w:sz w:val="18"/>
    </w:rPr>
  </w:style>
  <w:style w:type="paragraph" w:styleId="a5">
    <w:name w:val="header"/>
    <w:basedOn w:val="a"/>
    <w:qFormat/>
    <w:rsid w:val="00C071B5"/>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uiPriority w:val="2"/>
    <w:semiHidden/>
    <w:unhideWhenUsed/>
    <w:qFormat/>
    <w:rsid w:val="00C071B5"/>
    <w:tblPr>
      <w:tblCellMar>
        <w:top w:w="0" w:type="dxa"/>
        <w:left w:w="0" w:type="dxa"/>
        <w:bottom w:w="0" w:type="dxa"/>
        <w:right w:w="0" w:type="dxa"/>
      </w:tblCellMar>
    </w:tblPr>
  </w:style>
  <w:style w:type="paragraph" w:styleId="a6">
    <w:name w:val="List Paragraph"/>
    <w:basedOn w:val="a"/>
    <w:uiPriority w:val="1"/>
    <w:qFormat/>
    <w:rsid w:val="00C071B5"/>
    <w:pPr>
      <w:ind w:left="280" w:firstLine="640"/>
      <w:jc w:val="both"/>
    </w:pPr>
    <w:rPr>
      <w:rFonts w:ascii="仿宋_GB2312" w:eastAsia="仿宋_GB2312" w:hAnsi="仿宋_GB2312" w:cs="仿宋_GB2312"/>
    </w:rPr>
  </w:style>
  <w:style w:type="paragraph" w:customStyle="1" w:styleId="TableParagraph">
    <w:name w:val="Table Paragraph"/>
    <w:basedOn w:val="a"/>
    <w:uiPriority w:val="1"/>
    <w:qFormat/>
    <w:rsid w:val="00C071B5"/>
  </w:style>
  <w:style w:type="paragraph" w:customStyle="1" w:styleId="WPSOffice1">
    <w:name w:val="WPSOffice手动目录 1"/>
    <w:rsid w:val="00C071B5"/>
    <w:rPr>
      <w:rFonts w:eastAsiaTheme="minorHAnsi"/>
    </w:rPr>
  </w:style>
  <w:style w:type="paragraph" w:customStyle="1" w:styleId="WPSOffice2">
    <w:name w:val="WPSOffice手动目录 2"/>
    <w:qFormat/>
    <w:rsid w:val="00C071B5"/>
    <w:pPr>
      <w:ind w:leftChars="200" w:left="200"/>
    </w:pPr>
    <w:rPr>
      <w:rFonts w:eastAsiaTheme="minorHAnsi"/>
    </w:rPr>
  </w:style>
  <w:style w:type="paragraph" w:customStyle="1" w:styleId="WPSOffice3">
    <w:name w:val="WPSOffice手动目录 3"/>
    <w:qFormat/>
    <w:rsid w:val="00C071B5"/>
    <w:pPr>
      <w:ind w:leftChars="400" w:left="400"/>
    </w:pPr>
    <w:rPr>
      <w:rFonts w:eastAsiaTheme="minorHAnsi"/>
    </w:rPr>
  </w:style>
  <w:style w:type="paragraph" w:styleId="a7">
    <w:name w:val="Balloon Text"/>
    <w:basedOn w:val="a"/>
    <w:link w:val="Char"/>
    <w:rsid w:val="00066456"/>
    <w:rPr>
      <w:sz w:val="18"/>
      <w:szCs w:val="18"/>
    </w:rPr>
  </w:style>
  <w:style w:type="character" w:customStyle="1" w:styleId="Char">
    <w:name w:val="批注框文本 Char"/>
    <w:basedOn w:val="a0"/>
    <w:link w:val="a7"/>
    <w:rsid w:val="00066456"/>
    <w:rPr>
      <w:rFonts w:ascii="宋体" w:eastAsia="宋体" w:hAnsi="宋体" w:cs="宋体"/>
      <w:sz w:val="18"/>
      <w:szCs w:val="18"/>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25</Pages>
  <Words>1700</Words>
  <Characters>9692</Characters>
  <Application>Microsoft Office Word</Application>
  <DocSecurity>0</DocSecurity>
  <Lines>80</Lines>
  <Paragraphs>22</Paragraphs>
  <ScaleCrop>false</ScaleCrop>
  <Company>Microsoft</Company>
  <LinksUpToDate>false</LinksUpToDate>
  <CharactersWithSpaces>11370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21</cp:revision>
  <dcterms:created xsi:type="dcterms:W3CDTF">2024-02-20T08:02:00Z</dcterms:created>
  <dcterms:modified xsi:type="dcterms:W3CDTF">2024-02-22T07:29:00Z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2052-11.1.0.14309</vt:lpwstr>
  </property>
  <property fmtid="{D5CDD505-2E9C-101B-9397-08002B2CF9AE}" pid="6" name="ICV">
    <vt:lpwstr>19A6489293D14499A2E447A850DEABA6</vt:lpwstr>
  </property>
</Properties>
</file>